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20" w:type="dxa"/>
        <w:tblInd w:w="113" w:type="dxa"/>
        <w:tblLook w:val="04A0" w:firstRow="1" w:lastRow="0" w:firstColumn="1" w:lastColumn="0" w:noHBand="0" w:noVBand="1"/>
      </w:tblPr>
      <w:tblGrid>
        <w:gridCol w:w="352"/>
        <w:gridCol w:w="1136"/>
        <w:gridCol w:w="1240"/>
        <w:gridCol w:w="2783"/>
        <w:gridCol w:w="2822"/>
        <w:gridCol w:w="949"/>
        <w:gridCol w:w="942"/>
        <w:gridCol w:w="942"/>
        <w:gridCol w:w="942"/>
        <w:gridCol w:w="942"/>
        <w:gridCol w:w="942"/>
      </w:tblGrid>
      <w:tr w:rsidR="0034627C" w:rsidRPr="0034627C" w14:paraId="50B20C3E" w14:textId="77777777" w:rsidTr="0034627C">
        <w:trPr>
          <w:trHeight w:val="949"/>
        </w:trPr>
        <w:tc>
          <w:tcPr>
            <w:tcW w:w="1392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7226AC6F" w14:textId="77777777" w:rsidR="0034627C" w:rsidRPr="0034627C" w:rsidRDefault="0034627C" w:rsidP="0034627C">
            <w:pPr>
              <w:spacing w:after="0" w:line="240" w:lineRule="auto"/>
              <w:jc w:val="center"/>
              <w:rPr>
                <w:rFonts w:ascii="Tahoma" w:eastAsia="Times New Roman" w:hAnsi="Tahoma" w:cs="Tahoma"/>
                <w:color w:val="000000"/>
                <w:sz w:val="16"/>
                <w:szCs w:val="16"/>
              </w:rPr>
            </w:pPr>
            <w:r w:rsidRPr="0034627C">
              <w:rPr>
                <w:rFonts w:ascii="Tahoma" w:eastAsia="Times New Roman" w:hAnsi="Tahoma" w:cs="Tahoma"/>
                <w:color w:val="000000"/>
                <w:sz w:val="16"/>
                <w:szCs w:val="16"/>
              </w:rPr>
              <w:t>FY21 Program Performance Indicators</w:t>
            </w:r>
            <w:r w:rsidRPr="0034627C">
              <w:rPr>
                <w:rFonts w:ascii="Tahoma" w:eastAsia="Times New Roman" w:hAnsi="Tahoma" w:cs="Tahoma"/>
                <w:color w:val="000000"/>
                <w:sz w:val="16"/>
                <w:szCs w:val="16"/>
              </w:rPr>
              <w:br/>
              <w:t>St. Clair County CMH</w:t>
            </w:r>
            <w:r w:rsidRPr="0034627C">
              <w:rPr>
                <w:rFonts w:ascii="Tahoma" w:eastAsia="Times New Roman" w:hAnsi="Tahoma" w:cs="Tahoma"/>
                <w:color w:val="000000"/>
                <w:sz w:val="16"/>
                <w:szCs w:val="16"/>
              </w:rPr>
              <w:br/>
              <w:t>Blue Water Developmental Housing</w:t>
            </w:r>
            <w:r w:rsidRPr="0034627C">
              <w:rPr>
                <w:rFonts w:ascii="Tahoma" w:eastAsia="Times New Roman" w:hAnsi="Tahoma" w:cs="Tahoma"/>
                <w:color w:val="000000"/>
                <w:sz w:val="16"/>
                <w:szCs w:val="16"/>
              </w:rPr>
              <w:br/>
              <w:t>Children's Waiver (74267)</w:t>
            </w:r>
          </w:p>
        </w:tc>
      </w:tr>
      <w:tr w:rsidR="0034627C" w:rsidRPr="0034627C" w14:paraId="07B7B9F9" w14:textId="77777777" w:rsidTr="0034627C">
        <w:trPr>
          <w:trHeight w:val="720"/>
        </w:trPr>
        <w:tc>
          <w:tcPr>
            <w:tcW w:w="280" w:type="dxa"/>
            <w:tcBorders>
              <w:top w:val="nil"/>
              <w:left w:val="single" w:sz="4" w:space="0" w:color="auto"/>
              <w:bottom w:val="single" w:sz="4" w:space="0" w:color="auto"/>
              <w:right w:val="single" w:sz="4" w:space="0" w:color="auto"/>
            </w:tcBorders>
            <w:shd w:val="clear" w:color="000000" w:fill="BFBFBF"/>
            <w:noWrap/>
            <w:vAlign w:val="center"/>
            <w:hideMark/>
          </w:tcPr>
          <w:p w14:paraId="598C9258"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w:t>
            </w:r>
          </w:p>
        </w:tc>
        <w:tc>
          <w:tcPr>
            <w:tcW w:w="1040" w:type="dxa"/>
            <w:tcBorders>
              <w:top w:val="nil"/>
              <w:left w:val="nil"/>
              <w:bottom w:val="single" w:sz="4" w:space="0" w:color="auto"/>
              <w:right w:val="single" w:sz="4" w:space="0" w:color="auto"/>
            </w:tcBorders>
            <w:shd w:val="clear" w:color="000000" w:fill="BFBFBF"/>
            <w:vAlign w:val="center"/>
            <w:hideMark/>
          </w:tcPr>
          <w:p w14:paraId="00D7226C"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Domain</w:t>
            </w:r>
            <w:r w:rsidRPr="0034627C">
              <w:rPr>
                <w:rFonts w:ascii="Tahoma" w:eastAsia="Times New Roman" w:hAnsi="Tahoma" w:cs="Tahoma"/>
                <w:b/>
                <w:bCs/>
                <w:color w:val="000000"/>
                <w:sz w:val="16"/>
                <w:szCs w:val="16"/>
              </w:rPr>
              <w:br/>
              <w:t>(Master #)</w:t>
            </w:r>
          </w:p>
        </w:tc>
        <w:tc>
          <w:tcPr>
            <w:tcW w:w="1240" w:type="dxa"/>
            <w:tcBorders>
              <w:top w:val="nil"/>
              <w:left w:val="nil"/>
              <w:bottom w:val="single" w:sz="4" w:space="0" w:color="auto"/>
              <w:right w:val="single" w:sz="4" w:space="0" w:color="auto"/>
            </w:tcBorders>
            <w:shd w:val="clear" w:color="000000" w:fill="C0C0C0"/>
            <w:vAlign w:val="center"/>
            <w:hideMark/>
          </w:tcPr>
          <w:p w14:paraId="585044A7"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 xml:space="preserve">Primary </w:t>
            </w:r>
            <w:r w:rsidRPr="0034627C">
              <w:rPr>
                <w:rFonts w:ascii="Tahoma" w:eastAsia="Times New Roman" w:hAnsi="Tahoma" w:cs="Tahoma"/>
                <w:b/>
                <w:bCs/>
                <w:color w:val="000000"/>
                <w:sz w:val="16"/>
                <w:szCs w:val="16"/>
              </w:rPr>
              <w:br/>
              <w:t>Objective</w:t>
            </w:r>
          </w:p>
        </w:tc>
        <w:tc>
          <w:tcPr>
            <w:tcW w:w="3160" w:type="dxa"/>
            <w:tcBorders>
              <w:top w:val="nil"/>
              <w:left w:val="nil"/>
              <w:bottom w:val="nil"/>
              <w:right w:val="single" w:sz="4" w:space="0" w:color="auto"/>
            </w:tcBorders>
            <w:shd w:val="clear" w:color="000000" w:fill="C0C0C0"/>
            <w:vAlign w:val="center"/>
            <w:hideMark/>
          </w:tcPr>
          <w:p w14:paraId="1A669616"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Performance Indicator</w:t>
            </w:r>
          </w:p>
        </w:tc>
        <w:tc>
          <w:tcPr>
            <w:tcW w:w="3160" w:type="dxa"/>
            <w:tcBorders>
              <w:top w:val="nil"/>
              <w:left w:val="nil"/>
              <w:bottom w:val="nil"/>
              <w:right w:val="single" w:sz="4" w:space="0" w:color="auto"/>
            </w:tcBorders>
            <w:shd w:val="clear" w:color="000000" w:fill="C0C0C0"/>
            <w:vAlign w:val="center"/>
            <w:hideMark/>
          </w:tcPr>
          <w:p w14:paraId="6C9879A5"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Data Collection/Methodology</w:t>
            </w:r>
          </w:p>
        </w:tc>
        <w:tc>
          <w:tcPr>
            <w:tcW w:w="940" w:type="dxa"/>
            <w:tcBorders>
              <w:top w:val="nil"/>
              <w:left w:val="nil"/>
              <w:bottom w:val="nil"/>
              <w:right w:val="single" w:sz="4" w:space="0" w:color="auto"/>
            </w:tcBorders>
            <w:shd w:val="clear" w:color="000000" w:fill="C0C0C0"/>
            <w:vAlign w:val="center"/>
            <w:hideMark/>
          </w:tcPr>
          <w:p w14:paraId="307F9CDD"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PI</w:t>
            </w:r>
            <w:r w:rsidRPr="0034627C">
              <w:rPr>
                <w:rFonts w:ascii="Tahoma" w:eastAsia="Times New Roman" w:hAnsi="Tahoma" w:cs="Tahoma"/>
                <w:b/>
                <w:bCs/>
                <w:color w:val="000000"/>
                <w:sz w:val="16"/>
                <w:szCs w:val="16"/>
              </w:rPr>
              <w:br/>
              <w:t>Standard</w:t>
            </w:r>
          </w:p>
        </w:tc>
        <w:tc>
          <w:tcPr>
            <w:tcW w:w="820" w:type="dxa"/>
            <w:tcBorders>
              <w:top w:val="nil"/>
              <w:left w:val="nil"/>
              <w:bottom w:val="single" w:sz="4" w:space="0" w:color="auto"/>
              <w:right w:val="single" w:sz="4" w:space="0" w:color="auto"/>
            </w:tcBorders>
            <w:shd w:val="clear" w:color="000000" w:fill="C0C0C0"/>
            <w:vAlign w:val="center"/>
            <w:hideMark/>
          </w:tcPr>
          <w:p w14:paraId="2AB18FBF"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1st Quarter</w:t>
            </w:r>
          </w:p>
        </w:tc>
        <w:tc>
          <w:tcPr>
            <w:tcW w:w="820" w:type="dxa"/>
            <w:tcBorders>
              <w:top w:val="nil"/>
              <w:left w:val="nil"/>
              <w:bottom w:val="single" w:sz="4" w:space="0" w:color="auto"/>
              <w:right w:val="single" w:sz="4" w:space="0" w:color="auto"/>
            </w:tcBorders>
            <w:shd w:val="clear" w:color="000000" w:fill="C0C0C0"/>
            <w:vAlign w:val="center"/>
            <w:hideMark/>
          </w:tcPr>
          <w:p w14:paraId="78E45478"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2nd Quarter</w:t>
            </w:r>
          </w:p>
        </w:tc>
        <w:tc>
          <w:tcPr>
            <w:tcW w:w="820" w:type="dxa"/>
            <w:tcBorders>
              <w:top w:val="nil"/>
              <w:left w:val="nil"/>
              <w:bottom w:val="single" w:sz="4" w:space="0" w:color="auto"/>
              <w:right w:val="single" w:sz="4" w:space="0" w:color="auto"/>
            </w:tcBorders>
            <w:shd w:val="clear" w:color="000000" w:fill="C0C0C0"/>
            <w:vAlign w:val="center"/>
            <w:hideMark/>
          </w:tcPr>
          <w:p w14:paraId="6A8987BC"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3rd Quarter</w:t>
            </w:r>
          </w:p>
        </w:tc>
        <w:tc>
          <w:tcPr>
            <w:tcW w:w="820" w:type="dxa"/>
            <w:tcBorders>
              <w:top w:val="nil"/>
              <w:left w:val="nil"/>
              <w:bottom w:val="single" w:sz="4" w:space="0" w:color="auto"/>
              <w:right w:val="single" w:sz="4" w:space="0" w:color="auto"/>
            </w:tcBorders>
            <w:shd w:val="clear" w:color="000000" w:fill="C0C0C0"/>
            <w:vAlign w:val="center"/>
            <w:hideMark/>
          </w:tcPr>
          <w:p w14:paraId="39293926"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4th Quarter</w:t>
            </w:r>
          </w:p>
        </w:tc>
        <w:tc>
          <w:tcPr>
            <w:tcW w:w="820" w:type="dxa"/>
            <w:tcBorders>
              <w:top w:val="nil"/>
              <w:left w:val="nil"/>
              <w:bottom w:val="single" w:sz="4" w:space="0" w:color="auto"/>
              <w:right w:val="single" w:sz="4" w:space="0" w:color="auto"/>
            </w:tcBorders>
            <w:shd w:val="clear" w:color="000000" w:fill="C0C0C0"/>
            <w:vAlign w:val="center"/>
            <w:hideMark/>
          </w:tcPr>
          <w:p w14:paraId="7D823853"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 xml:space="preserve">Annual </w:t>
            </w:r>
          </w:p>
        </w:tc>
      </w:tr>
      <w:tr w:rsidR="0034627C" w:rsidRPr="0034627C" w14:paraId="51D166BF" w14:textId="77777777" w:rsidTr="0034627C">
        <w:trPr>
          <w:trHeight w:val="934"/>
        </w:trPr>
        <w:tc>
          <w:tcPr>
            <w:tcW w:w="280" w:type="dxa"/>
            <w:tcBorders>
              <w:top w:val="nil"/>
              <w:left w:val="single" w:sz="4" w:space="0" w:color="auto"/>
              <w:bottom w:val="single" w:sz="4" w:space="0" w:color="auto"/>
              <w:right w:val="single" w:sz="4" w:space="0" w:color="auto"/>
            </w:tcBorders>
            <w:shd w:val="clear" w:color="auto" w:fill="auto"/>
            <w:hideMark/>
          </w:tcPr>
          <w:p w14:paraId="2E6635A3"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1.</w:t>
            </w:r>
          </w:p>
        </w:tc>
        <w:tc>
          <w:tcPr>
            <w:tcW w:w="1040" w:type="dxa"/>
            <w:tcBorders>
              <w:top w:val="nil"/>
              <w:left w:val="nil"/>
              <w:bottom w:val="single" w:sz="4" w:space="0" w:color="auto"/>
              <w:right w:val="single" w:sz="4" w:space="0" w:color="auto"/>
            </w:tcBorders>
            <w:shd w:val="clear" w:color="auto" w:fill="auto"/>
            <w:hideMark/>
          </w:tcPr>
          <w:p w14:paraId="22248030"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Effectiveness</w:t>
            </w:r>
            <w:r w:rsidRPr="0034627C">
              <w:rPr>
                <w:rFonts w:ascii="Tahoma" w:eastAsia="Times New Roman" w:hAnsi="Tahoma" w:cs="Tahoma"/>
                <w:color w:val="000000"/>
                <w:sz w:val="16"/>
                <w:szCs w:val="16"/>
              </w:rPr>
              <w:br/>
              <w:t>M-7</w:t>
            </w:r>
          </w:p>
        </w:tc>
        <w:tc>
          <w:tcPr>
            <w:tcW w:w="1240" w:type="dxa"/>
            <w:tcBorders>
              <w:top w:val="nil"/>
              <w:left w:val="nil"/>
              <w:bottom w:val="single" w:sz="4" w:space="0" w:color="auto"/>
              <w:right w:val="single" w:sz="4" w:space="0" w:color="auto"/>
            </w:tcBorders>
            <w:shd w:val="clear" w:color="auto" w:fill="auto"/>
            <w:hideMark/>
          </w:tcPr>
          <w:p w14:paraId="6D568056"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CMH Supports &amp; Encourages Community Partnerships</w:t>
            </w:r>
          </w:p>
        </w:tc>
        <w:tc>
          <w:tcPr>
            <w:tcW w:w="3160" w:type="dxa"/>
            <w:tcBorders>
              <w:top w:val="single" w:sz="4" w:space="0" w:color="auto"/>
              <w:left w:val="nil"/>
              <w:bottom w:val="single" w:sz="4" w:space="0" w:color="auto"/>
              <w:right w:val="single" w:sz="4" w:space="0" w:color="auto"/>
            </w:tcBorders>
            <w:shd w:val="clear" w:color="auto" w:fill="auto"/>
            <w:hideMark/>
          </w:tcPr>
          <w:p w14:paraId="2A864759"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Program will submit ANNUALLY (4th Quarter) a list of activities it believes contributes to community benefit.</w:t>
            </w:r>
          </w:p>
        </w:tc>
        <w:tc>
          <w:tcPr>
            <w:tcW w:w="3160" w:type="dxa"/>
            <w:tcBorders>
              <w:top w:val="single" w:sz="4" w:space="0" w:color="auto"/>
              <w:left w:val="nil"/>
              <w:bottom w:val="single" w:sz="4" w:space="0" w:color="auto"/>
              <w:right w:val="single" w:sz="4" w:space="0" w:color="auto"/>
            </w:tcBorders>
            <w:shd w:val="clear" w:color="auto" w:fill="auto"/>
            <w:hideMark/>
          </w:tcPr>
          <w:p w14:paraId="7C6BEE94"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Program will forward ANNUALLY (4th Quarter) a brief summary of activities that have occurred.</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53ACAE62"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Reported</w:t>
            </w:r>
            <w:r w:rsidRPr="0034627C">
              <w:rPr>
                <w:rFonts w:ascii="Tahoma" w:eastAsia="Times New Roman" w:hAnsi="Tahoma" w:cs="Tahoma"/>
                <w:sz w:val="16"/>
                <w:szCs w:val="16"/>
              </w:rPr>
              <w:br/>
              <w:t xml:space="preserve"> Annually </w:t>
            </w:r>
            <w:r w:rsidRPr="0034627C">
              <w:rPr>
                <w:rFonts w:ascii="Tahoma" w:eastAsia="Times New Roman" w:hAnsi="Tahoma" w:cs="Tahoma"/>
                <w:sz w:val="16"/>
                <w:szCs w:val="16"/>
              </w:rPr>
              <w:br/>
              <w:t>(4th Qtr.)</w:t>
            </w:r>
          </w:p>
        </w:tc>
        <w:tc>
          <w:tcPr>
            <w:tcW w:w="820" w:type="dxa"/>
            <w:tcBorders>
              <w:top w:val="nil"/>
              <w:left w:val="nil"/>
              <w:bottom w:val="single" w:sz="4" w:space="0" w:color="auto"/>
              <w:right w:val="single" w:sz="4" w:space="0" w:color="auto"/>
            </w:tcBorders>
            <w:shd w:val="clear" w:color="000000" w:fill="000000"/>
            <w:vAlign w:val="center"/>
            <w:hideMark/>
          </w:tcPr>
          <w:p w14:paraId="22AAC0F1"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w:t>
            </w:r>
          </w:p>
        </w:tc>
        <w:tc>
          <w:tcPr>
            <w:tcW w:w="820" w:type="dxa"/>
            <w:tcBorders>
              <w:top w:val="nil"/>
              <w:left w:val="nil"/>
              <w:bottom w:val="single" w:sz="4" w:space="0" w:color="auto"/>
              <w:right w:val="single" w:sz="4" w:space="0" w:color="auto"/>
            </w:tcBorders>
            <w:shd w:val="clear" w:color="000000" w:fill="000000"/>
            <w:vAlign w:val="center"/>
            <w:hideMark/>
          </w:tcPr>
          <w:p w14:paraId="0BB8A124"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w:t>
            </w:r>
          </w:p>
        </w:tc>
        <w:tc>
          <w:tcPr>
            <w:tcW w:w="820" w:type="dxa"/>
            <w:tcBorders>
              <w:top w:val="nil"/>
              <w:left w:val="nil"/>
              <w:bottom w:val="single" w:sz="4" w:space="0" w:color="auto"/>
              <w:right w:val="single" w:sz="4" w:space="0" w:color="auto"/>
            </w:tcBorders>
            <w:shd w:val="clear" w:color="000000" w:fill="000000"/>
            <w:vAlign w:val="center"/>
            <w:hideMark/>
          </w:tcPr>
          <w:p w14:paraId="450A8F69"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w:t>
            </w:r>
          </w:p>
        </w:tc>
        <w:tc>
          <w:tcPr>
            <w:tcW w:w="820" w:type="dxa"/>
            <w:tcBorders>
              <w:top w:val="nil"/>
              <w:left w:val="nil"/>
              <w:bottom w:val="single" w:sz="4" w:space="0" w:color="auto"/>
              <w:right w:val="single" w:sz="4" w:space="0" w:color="auto"/>
            </w:tcBorders>
            <w:shd w:val="clear" w:color="auto" w:fill="auto"/>
            <w:vAlign w:val="center"/>
            <w:hideMark/>
          </w:tcPr>
          <w:p w14:paraId="412C84DD"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 xml:space="preserve">Community </w:t>
            </w:r>
            <w:r w:rsidRPr="0034627C">
              <w:rPr>
                <w:rFonts w:ascii="Tahoma" w:eastAsia="Times New Roman" w:hAnsi="Tahoma" w:cs="Tahoma"/>
                <w:sz w:val="14"/>
                <w:szCs w:val="14"/>
              </w:rPr>
              <w:br/>
              <w:t>Benefits</w:t>
            </w:r>
            <w:r w:rsidRPr="0034627C">
              <w:rPr>
                <w:rFonts w:ascii="Tahoma" w:eastAsia="Times New Roman" w:hAnsi="Tahoma" w:cs="Tahoma"/>
                <w:sz w:val="14"/>
                <w:szCs w:val="14"/>
              </w:rPr>
              <w:br/>
              <w:t>Received</w:t>
            </w:r>
          </w:p>
        </w:tc>
        <w:tc>
          <w:tcPr>
            <w:tcW w:w="820" w:type="dxa"/>
            <w:tcBorders>
              <w:top w:val="nil"/>
              <w:left w:val="nil"/>
              <w:bottom w:val="single" w:sz="4" w:space="0" w:color="auto"/>
              <w:right w:val="single" w:sz="4" w:space="0" w:color="auto"/>
            </w:tcBorders>
            <w:shd w:val="clear" w:color="000000" w:fill="BFBFBF"/>
            <w:vAlign w:val="center"/>
            <w:hideMark/>
          </w:tcPr>
          <w:p w14:paraId="63F1E454"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 xml:space="preserve">Community </w:t>
            </w:r>
            <w:r w:rsidRPr="0034627C">
              <w:rPr>
                <w:rFonts w:ascii="Tahoma" w:eastAsia="Times New Roman" w:hAnsi="Tahoma" w:cs="Tahoma"/>
                <w:sz w:val="14"/>
                <w:szCs w:val="14"/>
              </w:rPr>
              <w:br/>
              <w:t>Benefits</w:t>
            </w:r>
            <w:r w:rsidRPr="0034627C">
              <w:rPr>
                <w:rFonts w:ascii="Tahoma" w:eastAsia="Times New Roman" w:hAnsi="Tahoma" w:cs="Tahoma"/>
                <w:sz w:val="14"/>
                <w:szCs w:val="14"/>
              </w:rPr>
              <w:br/>
              <w:t>Received</w:t>
            </w:r>
          </w:p>
        </w:tc>
      </w:tr>
      <w:tr w:rsidR="0034627C" w:rsidRPr="0034627C" w14:paraId="3E915C7D" w14:textId="77777777" w:rsidTr="0034627C">
        <w:trPr>
          <w:trHeight w:val="1035"/>
        </w:trPr>
        <w:tc>
          <w:tcPr>
            <w:tcW w:w="280" w:type="dxa"/>
            <w:tcBorders>
              <w:top w:val="nil"/>
              <w:left w:val="single" w:sz="4" w:space="0" w:color="auto"/>
              <w:bottom w:val="single" w:sz="4" w:space="0" w:color="auto"/>
              <w:right w:val="single" w:sz="4" w:space="0" w:color="auto"/>
            </w:tcBorders>
            <w:shd w:val="clear" w:color="auto" w:fill="auto"/>
            <w:hideMark/>
          </w:tcPr>
          <w:p w14:paraId="695F8D5E"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2.</w:t>
            </w:r>
          </w:p>
        </w:tc>
        <w:tc>
          <w:tcPr>
            <w:tcW w:w="1040" w:type="dxa"/>
            <w:tcBorders>
              <w:top w:val="nil"/>
              <w:left w:val="nil"/>
              <w:bottom w:val="single" w:sz="4" w:space="0" w:color="auto"/>
              <w:right w:val="single" w:sz="4" w:space="0" w:color="auto"/>
            </w:tcBorders>
            <w:shd w:val="clear" w:color="auto" w:fill="auto"/>
            <w:hideMark/>
          </w:tcPr>
          <w:p w14:paraId="11BF4324"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Satisfaction</w:t>
            </w:r>
            <w:r w:rsidRPr="0034627C">
              <w:rPr>
                <w:rFonts w:ascii="Tahoma" w:eastAsia="Times New Roman" w:hAnsi="Tahoma" w:cs="Tahoma"/>
                <w:color w:val="000000"/>
                <w:sz w:val="16"/>
                <w:szCs w:val="16"/>
              </w:rPr>
              <w:br/>
              <w:t>M-8</w:t>
            </w:r>
          </w:p>
        </w:tc>
        <w:tc>
          <w:tcPr>
            <w:tcW w:w="1240" w:type="dxa"/>
            <w:tcBorders>
              <w:top w:val="nil"/>
              <w:left w:val="nil"/>
              <w:bottom w:val="single" w:sz="4" w:space="0" w:color="auto"/>
              <w:right w:val="single" w:sz="4" w:space="0" w:color="auto"/>
            </w:tcBorders>
            <w:shd w:val="clear" w:color="auto" w:fill="auto"/>
            <w:hideMark/>
          </w:tcPr>
          <w:p w14:paraId="717F7672"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Customer Satisfaction</w:t>
            </w:r>
          </w:p>
        </w:tc>
        <w:tc>
          <w:tcPr>
            <w:tcW w:w="3160" w:type="dxa"/>
            <w:tcBorders>
              <w:top w:val="nil"/>
              <w:left w:val="nil"/>
              <w:bottom w:val="single" w:sz="4" w:space="0" w:color="auto"/>
              <w:right w:val="single" w:sz="4" w:space="0" w:color="auto"/>
            </w:tcBorders>
            <w:shd w:val="clear" w:color="auto" w:fill="auto"/>
            <w:hideMark/>
          </w:tcPr>
          <w:p w14:paraId="41EFE05C"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xml:space="preserve">Percentage of persons served, parents, family members and/or guardians who report satisfaction with services. </w:t>
            </w:r>
          </w:p>
        </w:tc>
        <w:tc>
          <w:tcPr>
            <w:tcW w:w="3160" w:type="dxa"/>
            <w:tcBorders>
              <w:top w:val="nil"/>
              <w:left w:val="nil"/>
              <w:bottom w:val="single" w:sz="4" w:space="0" w:color="auto"/>
              <w:right w:val="single" w:sz="4" w:space="0" w:color="auto"/>
            </w:tcBorders>
            <w:shd w:val="clear" w:color="auto" w:fill="auto"/>
            <w:hideMark/>
          </w:tcPr>
          <w:p w14:paraId="2A7F0775"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Customer Satisfaction Survey to be administered by either St. Clair County CMH QI Office or per contract agency via contract requirements.</w:t>
            </w:r>
          </w:p>
        </w:tc>
        <w:tc>
          <w:tcPr>
            <w:tcW w:w="940" w:type="dxa"/>
            <w:tcBorders>
              <w:top w:val="nil"/>
              <w:left w:val="nil"/>
              <w:bottom w:val="single" w:sz="4" w:space="0" w:color="auto"/>
              <w:right w:val="single" w:sz="4" w:space="0" w:color="auto"/>
            </w:tcBorders>
            <w:shd w:val="clear" w:color="auto" w:fill="auto"/>
            <w:vAlign w:val="center"/>
            <w:hideMark/>
          </w:tcPr>
          <w:p w14:paraId="664DEBC4"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Results</w:t>
            </w:r>
            <w:r w:rsidRPr="0034627C">
              <w:rPr>
                <w:rFonts w:ascii="Tahoma" w:eastAsia="Times New Roman" w:hAnsi="Tahoma" w:cs="Tahoma"/>
                <w:sz w:val="16"/>
                <w:szCs w:val="16"/>
              </w:rPr>
              <w:br/>
              <w:t>Annually</w:t>
            </w:r>
            <w:r w:rsidRPr="0034627C">
              <w:rPr>
                <w:rFonts w:ascii="Tahoma" w:eastAsia="Times New Roman" w:hAnsi="Tahoma" w:cs="Tahoma"/>
                <w:sz w:val="16"/>
                <w:szCs w:val="16"/>
              </w:rPr>
              <w:br/>
              <w:t>90%</w:t>
            </w:r>
            <w:r w:rsidRPr="0034627C">
              <w:rPr>
                <w:rFonts w:ascii="Tahoma" w:eastAsia="Times New Roman" w:hAnsi="Tahoma" w:cs="Tahoma"/>
                <w:sz w:val="16"/>
                <w:szCs w:val="16"/>
              </w:rPr>
              <w:br/>
              <w:t>(# of #)</w:t>
            </w:r>
          </w:p>
        </w:tc>
        <w:tc>
          <w:tcPr>
            <w:tcW w:w="820" w:type="dxa"/>
            <w:tcBorders>
              <w:top w:val="nil"/>
              <w:left w:val="nil"/>
              <w:bottom w:val="single" w:sz="4" w:space="0" w:color="auto"/>
              <w:right w:val="single" w:sz="4" w:space="0" w:color="auto"/>
            </w:tcBorders>
            <w:shd w:val="clear" w:color="auto" w:fill="auto"/>
            <w:vAlign w:val="center"/>
            <w:hideMark/>
          </w:tcPr>
          <w:p w14:paraId="565ABD5B" w14:textId="77777777" w:rsidR="0034627C" w:rsidRPr="0034627C" w:rsidRDefault="0034627C" w:rsidP="0034627C">
            <w:pPr>
              <w:spacing w:after="0" w:line="240" w:lineRule="auto"/>
              <w:jc w:val="center"/>
              <w:rPr>
                <w:rFonts w:ascii="Tahoma" w:eastAsia="Times New Roman" w:hAnsi="Tahoma" w:cs="Tahoma"/>
                <w:sz w:val="12"/>
                <w:szCs w:val="12"/>
              </w:rPr>
            </w:pPr>
            <w:r w:rsidRPr="0034627C">
              <w:rPr>
                <w:rFonts w:ascii="Tahoma" w:eastAsia="Times New Roman" w:hAnsi="Tahoma" w:cs="Tahoma"/>
                <w:sz w:val="12"/>
                <w:szCs w:val="12"/>
              </w:rPr>
              <w:t xml:space="preserve">Customer </w:t>
            </w:r>
            <w:r w:rsidRPr="0034627C">
              <w:rPr>
                <w:rFonts w:ascii="Tahoma" w:eastAsia="Times New Roman" w:hAnsi="Tahoma" w:cs="Tahoma"/>
                <w:sz w:val="12"/>
                <w:szCs w:val="12"/>
              </w:rPr>
              <w:br/>
              <w:t>Satisfaction</w:t>
            </w:r>
            <w:r w:rsidRPr="0034627C">
              <w:rPr>
                <w:rFonts w:ascii="Tahoma" w:eastAsia="Times New Roman" w:hAnsi="Tahoma" w:cs="Tahoma"/>
                <w:sz w:val="12"/>
                <w:szCs w:val="12"/>
              </w:rPr>
              <w:br/>
              <w:t xml:space="preserve">will be </w:t>
            </w:r>
            <w:r w:rsidRPr="0034627C">
              <w:rPr>
                <w:rFonts w:ascii="Tahoma" w:eastAsia="Times New Roman" w:hAnsi="Tahoma" w:cs="Tahoma"/>
                <w:sz w:val="12"/>
                <w:szCs w:val="12"/>
              </w:rPr>
              <w:br/>
              <w:t>submitted</w:t>
            </w:r>
            <w:r w:rsidRPr="0034627C">
              <w:rPr>
                <w:rFonts w:ascii="Tahoma" w:eastAsia="Times New Roman" w:hAnsi="Tahoma" w:cs="Tahoma"/>
                <w:sz w:val="12"/>
                <w:szCs w:val="12"/>
              </w:rPr>
              <w:br/>
              <w:t>4Q</w:t>
            </w:r>
          </w:p>
        </w:tc>
        <w:tc>
          <w:tcPr>
            <w:tcW w:w="820" w:type="dxa"/>
            <w:tcBorders>
              <w:top w:val="nil"/>
              <w:left w:val="nil"/>
              <w:bottom w:val="single" w:sz="4" w:space="0" w:color="auto"/>
              <w:right w:val="single" w:sz="4" w:space="0" w:color="auto"/>
            </w:tcBorders>
            <w:shd w:val="clear" w:color="000000" w:fill="FFFFFF"/>
            <w:vAlign w:val="center"/>
            <w:hideMark/>
          </w:tcPr>
          <w:p w14:paraId="721F2F43" w14:textId="77777777" w:rsidR="0034627C" w:rsidRPr="0034627C" w:rsidRDefault="0034627C" w:rsidP="0034627C">
            <w:pPr>
              <w:spacing w:after="0" w:line="240" w:lineRule="auto"/>
              <w:jc w:val="center"/>
              <w:rPr>
                <w:rFonts w:ascii="Tahoma" w:eastAsia="Times New Roman" w:hAnsi="Tahoma" w:cs="Tahoma"/>
                <w:sz w:val="12"/>
                <w:szCs w:val="12"/>
              </w:rPr>
            </w:pPr>
            <w:r w:rsidRPr="0034627C">
              <w:rPr>
                <w:rFonts w:ascii="Tahoma" w:eastAsia="Times New Roman" w:hAnsi="Tahoma" w:cs="Tahoma"/>
                <w:sz w:val="12"/>
                <w:szCs w:val="12"/>
              </w:rPr>
              <w:t>Customer</w:t>
            </w:r>
            <w:r w:rsidRPr="0034627C">
              <w:rPr>
                <w:rFonts w:ascii="Tahoma" w:eastAsia="Times New Roman" w:hAnsi="Tahoma" w:cs="Tahoma"/>
                <w:sz w:val="12"/>
                <w:szCs w:val="12"/>
              </w:rPr>
              <w:br/>
              <w:t>Satisfaction</w:t>
            </w:r>
            <w:r w:rsidRPr="0034627C">
              <w:rPr>
                <w:rFonts w:ascii="Tahoma" w:eastAsia="Times New Roman" w:hAnsi="Tahoma" w:cs="Tahoma"/>
                <w:sz w:val="12"/>
                <w:szCs w:val="12"/>
              </w:rPr>
              <w:br/>
              <w:t>will be</w:t>
            </w:r>
            <w:r w:rsidRPr="0034627C">
              <w:rPr>
                <w:rFonts w:ascii="Tahoma" w:eastAsia="Times New Roman" w:hAnsi="Tahoma" w:cs="Tahoma"/>
                <w:sz w:val="12"/>
                <w:szCs w:val="12"/>
              </w:rPr>
              <w:br/>
              <w:t>submitted</w:t>
            </w:r>
            <w:r w:rsidRPr="0034627C">
              <w:rPr>
                <w:rFonts w:ascii="Tahoma" w:eastAsia="Times New Roman" w:hAnsi="Tahoma" w:cs="Tahoma"/>
                <w:sz w:val="12"/>
                <w:szCs w:val="12"/>
              </w:rPr>
              <w:br/>
              <w:t>4Q</w:t>
            </w:r>
          </w:p>
        </w:tc>
        <w:tc>
          <w:tcPr>
            <w:tcW w:w="820" w:type="dxa"/>
            <w:tcBorders>
              <w:top w:val="nil"/>
              <w:left w:val="nil"/>
              <w:bottom w:val="single" w:sz="4" w:space="0" w:color="auto"/>
              <w:right w:val="single" w:sz="4" w:space="0" w:color="auto"/>
            </w:tcBorders>
            <w:shd w:val="clear" w:color="000000" w:fill="FFFFFF"/>
            <w:vAlign w:val="center"/>
            <w:hideMark/>
          </w:tcPr>
          <w:p w14:paraId="31650A10" w14:textId="77777777" w:rsidR="0034627C" w:rsidRPr="0034627C" w:rsidRDefault="0034627C" w:rsidP="0034627C">
            <w:pPr>
              <w:spacing w:after="0" w:line="240" w:lineRule="auto"/>
              <w:jc w:val="center"/>
              <w:rPr>
                <w:rFonts w:ascii="Tahoma" w:eastAsia="Times New Roman" w:hAnsi="Tahoma" w:cs="Tahoma"/>
                <w:sz w:val="12"/>
                <w:szCs w:val="12"/>
              </w:rPr>
            </w:pPr>
            <w:r w:rsidRPr="0034627C">
              <w:rPr>
                <w:rFonts w:ascii="Tahoma" w:eastAsia="Times New Roman" w:hAnsi="Tahoma" w:cs="Tahoma"/>
                <w:sz w:val="12"/>
                <w:szCs w:val="12"/>
              </w:rPr>
              <w:t>Customer</w:t>
            </w:r>
            <w:r w:rsidRPr="0034627C">
              <w:rPr>
                <w:rFonts w:ascii="Tahoma" w:eastAsia="Times New Roman" w:hAnsi="Tahoma" w:cs="Tahoma"/>
                <w:sz w:val="12"/>
                <w:szCs w:val="12"/>
              </w:rPr>
              <w:br/>
              <w:t>Satisfaction</w:t>
            </w:r>
            <w:r w:rsidRPr="0034627C">
              <w:rPr>
                <w:rFonts w:ascii="Tahoma" w:eastAsia="Times New Roman" w:hAnsi="Tahoma" w:cs="Tahoma"/>
                <w:sz w:val="12"/>
                <w:szCs w:val="12"/>
              </w:rPr>
              <w:br/>
              <w:t>will be</w:t>
            </w:r>
            <w:r w:rsidRPr="0034627C">
              <w:rPr>
                <w:rFonts w:ascii="Tahoma" w:eastAsia="Times New Roman" w:hAnsi="Tahoma" w:cs="Tahoma"/>
                <w:sz w:val="12"/>
                <w:szCs w:val="12"/>
              </w:rPr>
              <w:br/>
              <w:t>submitted</w:t>
            </w:r>
            <w:r w:rsidRPr="0034627C">
              <w:rPr>
                <w:rFonts w:ascii="Tahoma" w:eastAsia="Times New Roman" w:hAnsi="Tahoma" w:cs="Tahoma"/>
                <w:sz w:val="12"/>
                <w:szCs w:val="12"/>
              </w:rPr>
              <w:br/>
              <w:t>4Q</w:t>
            </w:r>
          </w:p>
        </w:tc>
        <w:tc>
          <w:tcPr>
            <w:tcW w:w="820" w:type="dxa"/>
            <w:tcBorders>
              <w:top w:val="nil"/>
              <w:left w:val="nil"/>
              <w:bottom w:val="single" w:sz="4" w:space="0" w:color="auto"/>
              <w:right w:val="single" w:sz="4" w:space="0" w:color="auto"/>
            </w:tcBorders>
            <w:shd w:val="clear" w:color="000000" w:fill="FFFFFF"/>
            <w:vAlign w:val="center"/>
            <w:hideMark/>
          </w:tcPr>
          <w:p w14:paraId="0C3FD0DF" w14:textId="77777777" w:rsidR="0034627C" w:rsidRPr="0034627C" w:rsidRDefault="0034627C" w:rsidP="0034627C">
            <w:pPr>
              <w:spacing w:after="0" w:line="240" w:lineRule="auto"/>
              <w:jc w:val="center"/>
              <w:rPr>
                <w:rFonts w:ascii="Tahoma" w:eastAsia="Times New Roman" w:hAnsi="Tahoma" w:cs="Tahoma"/>
                <w:sz w:val="12"/>
                <w:szCs w:val="12"/>
              </w:rPr>
            </w:pPr>
            <w:r w:rsidRPr="0034627C">
              <w:rPr>
                <w:rFonts w:ascii="Tahoma" w:eastAsia="Times New Roman" w:hAnsi="Tahoma" w:cs="Tahoma"/>
                <w:sz w:val="12"/>
                <w:szCs w:val="12"/>
              </w:rPr>
              <w:t>Customer</w:t>
            </w:r>
            <w:r w:rsidRPr="0034627C">
              <w:rPr>
                <w:rFonts w:ascii="Tahoma" w:eastAsia="Times New Roman" w:hAnsi="Tahoma" w:cs="Tahoma"/>
                <w:sz w:val="12"/>
                <w:szCs w:val="12"/>
              </w:rPr>
              <w:br/>
              <w:t>Satisfaction</w:t>
            </w:r>
            <w:r w:rsidRPr="0034627C">
              <w:rPr>
                <w:rFonts w:ascii="Tahoma" w:eastAsia="Times New Roman" w:hAnsi="Tahoma" w:cs="Tahoma"/>
                <w:sz w:val="12"/>
                <w:szCs w:val="12"/>
              </w:rPr>
              <w:br/>
              <w:t xml:space="preserve">Report </w:t>
            </w:r>
            <w:r w:rsidRPr="0034627C">
              <w:rPr>
                <w:rFonts w:ascii="Tahoma" w:eastAsia="Times New Roman" w:hAnsi="Tahoma" w:cs="Tahoma"/>
                <w:sz w:val="12"/>
                <w:szCs w:val="12"/>
              </w:rPr>
              <w:br/>
              <w:t>Received</w:t>
            </w:r>
          </w:p>
        </w:tc>
        <w:tc>
          <w:tcPr>
            <w:tcW w:w="820" w:type="dxa"/>
            <w:tcBorders>
              <w:top w:val="nil"/>
              <w:left w:val="nil"/>
              <w:bottom w:val="single" w:sz="4" w:space="0" w:color="auto"/>
              <w:right w:val="single" w:sz="4" w:space="0" w:color="auto"/>
            </w:tcBorders>
            <w:shd w:val="clear" w:color="000000" w:fill="BFBFBF"/>
            <w:vAlign w:val="center"/>
            <w:hideMark/>
          </w:tcPr>
          <w:p w14:paraId="073CB250" w14:textId="77777777" w:rsidR="0034627C" w:rsidRPr="0034627C" w:rsidRDefault="0034627C" w:rsidP="0034627C">
            <w:pPr>
              <w:spacing w:after="0" w:line="240" w:lineRule="auto"/>
              <w:jc w:val="center"/>
              <w:rPr>
                <w:rFonts w:ascii="Tahoma" w:eastAsia="Times New Roman" w:hAnsi="Tahoma" w:cs="Tahoma"/>
                <w:sz w:val="12"/>
                <w:szCs w:val="12"/>
              </w:rPr>
            </w:pPr>
            <w:r w:rsidRPr="0034627C">
              <w:rPr>
                <w:rFonts w:ascii="Tahoma" w:eastAsia="Times New Roman" w:hAnsi="Tahoma" w:cs="Tahoma"/>
                <w:sz w:val="12"/>
                <w:szCs w:val="12"/>
              </w:rPr>
              <w:t>Customer</w:t>
            </w:r>
            <w:r w:rsidRPr="0034627C">
              <w:rPr>
                <w:rFonts w:ascii="Tahoma" w:eastAsia="Times New Roman" w:hAnsi="Tahoma" w:cs="Tahoma"/>
                <w:sz w:val="12"/>
                <w:szCs w:val="12"/>
              </w:rPr>
              <w:br/>
              <w:t>Satisfaction</w:t>
            </w:r>
            <w:r w:rsidRPr="0034627C">
              <w:rPr>
                <w:rFonts w:ascii="Tahoma" w:eastAsia="Times New Roman" w:hAnsi="Tahoma" w:cs="Tahoma"/>
                <w:sz w:val="12"/>
                <w:szCs w:val="12"/>
              </w:rPr>
              <w:br/>
              <w:t xml:space="preserve">Report </w:t>
            </w:r>
            <w:r w:rsidRPr="0034627C">
              <w:rPr>
                <w:rFonts w:ascii="Tahoma" w:eastAsia="Times New Roman" w:hAnsi="Tahoma" w:cs="Tahoma"/>
                <w:sz w:val="12"/>
                <w:szCs w:val="12"/>
              </w:rPr>
              <w:br/>
              <w:t>Received</w:t>
            </w:r>
          </w:p>
        </w:tc>
      </w:tr>
      <w:tr w:rsidR="0034627C" w:rsidRPr="0034627C" w14:paraId="1DD589E0" w14:textId="77777777" w:rsidTr="0034627C">
        <w:trPr>
          <w:trHeight w:val="945"/>
        </w:trPr>
        <w:tc>
          <w:tcPr>
            <w:tcW w:w="280" w:type="dxa"/>
            <w:vMerge w:val="restart"/>
            <w:tcBorders>
              <w:top w:val="nil"/>
              <w:left w:val="single" w:sz="4" w:space="0" w:color="auto"/>
              <w:bottom w:val="single" w:sz="4" w:space="0" w:color="000000"/>
              <w:right w:val="single" w:sz="4" w:space="0" w:color="auto"/>
            </w:tcBorders>
            <w:shd w:val="clear" w:color="auto" w:fill="auto"/>
            <w:hideMark/>
          </w:tcPr>
          <w:p w14:paraId="6995EE71"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3.</w:t>
            </w:r>
          </w:p>
        </w:tc>
        <w:tc>
          <w:tcPr>
            <w:tcW w:w="1040" w:type="dxa"/>
            <w:vMerge w:val="restart"/>
            <w:tcBorders>
              <w:top w:val="nil"/>
              <w:left w:val="single" w:sz="4" w:space="0" w:color="auto"/>
              <w:bottom w:val="single" w:sz="4" w:space="0" w:color="000000"/>
              <w:right w:val="single" w:sz="4" w:space="0" w:color="auto"/>
            </w:tcBorders>
            <w:shd w:val="clear" w:color="auto" w:fill="auto"/>
            <w:hideMark/>
          </w:tcPr>
          <w:p w14:paraId="37E94662"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Effectiveness</w:t>
            </w:r>
            <w:r w:rsidRPr="0034627C">
              <w:rPr>
                <w:rFonts w:ascii="Tahoma" w:eastAsia="Times New Roman" w:hAnsi="Tahoma" w:cs="Tahoma"/>
                <w:color w:val="000000"/>
                <w:sz w:val="16"/>
                <w:szCs w:val="16"/>
              </w:rPr>
              <w:br/>
              <w:t>M-39</w:t>
            </w:r>
          </w:p>
        </w:tc>
        <w:tc>
          <w:tcPr>
            <w:tcW w:w="1240" w:type="dxa"/>
            <w:vMerge w:val="restart"/>
            <w:tcBorders>
              <w:top w:val="nil"/>
              <w:left w:val="single" w:sz="4" w:space="0" w:color="auto"/>
              <w:bottom w:val="single" w:sz="4" w:space="0" w:color="000000"/>
              <w:right w:val="single" w:sz="4" w:space="0" w:color="auto"/>
            </w:tcBorders>
            <w:shd w:val="clear" w:color="auto" w:fill="auto"/>
            <w:hideMark/>
          </w:tcPr>
          <w:p w14:paraId="0B3DF592"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Ensure Program Quality</w:t>
            </w:r>
          </w:p>
        </w:tc>
        <w:tc>
          <w:tcPr>
            <w:tcW w:w="3160" w:type="dxa"/>
            <w:tcBorders>
              <w:top w:val="nil"/>
              <w:left w:val="nil"/>
              <w:bottom w:val="single" w:sz="4" w:space="0" w:color="auto"/>
              <w:right w:val="single" w:sz="4" w:space="0" w:color="auto"/>
            </w:tcBorders>
            <w:shd w:val="clear" w:color="auto" w:fill="auto"/>
            <w:hideMark/>
          </w:tcPr>
          <w:p w14:paraId="63029EF4"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Percentage of new hires within the quarter who have completed:</w:t>
            </w:r>
            <w:r w:rsidRPr="0034627C">
              <w:rPr>
                <w:rFonts w:ascii="Tahoma" w:eastAsia="Times New Roman" w:hAnsi="Tahoma" w:cs="Tahoma"/>
                <w:color w:val="000000"/>
                <w:sz w:val="16"/>
                <w:szCs w:val="16"/>
              </w:rPr>
              <w:br/>
              <w:t xml:space="preserve">a. Recipient Rights (Initial)  </w:t>
            </w:r>
            <w:r w:rsidRPr="0034627C">
              <w:rPr>
                <w:rFonts w:ascii="Tahoma" w:eastAsia="Times New Roman" w:hAnsi="Tahoma" w:cs="Tahoma"/>
                <w:color w:val="000000"/>
                <w:sz w:val="16"/>
                <w:szCs w:val="16"/>
              </w:rPr>
              <w:br/>
              <w:t>b. "REQUIREMENTS"</w:t>
            </w:r>
          </w:p>
        </w:tc>
        <w:tc>
          <w:tcPr>
            <w:tcW w:w="3160" w:type="dxa"/>
            <w:vMerge w:val="restart"/>
            <w:tcBorders>
              <w:top w:val="nil"/>
              <w:left w:val="single" w:sz="4" w:space="0" w:color="auto"/>
              <w:bottom w:val="single" w:sz="4" w:space="0" w:color="000000"/>
              <w:right w:val="single" w:sz="4" w:space="0" w:color="auto"/>
            </w:tcBorders>
            <w:shd w:val="clear" w:color="auto" w:fill="auto"/>
            <w:hideMark/>
          </w:tcPr>
          <w:p w14:paraId="7698EA54"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Program will electronically forward the "Training/Requirement Reporting Form" to the St. Clair County CMH QI Office for every new hire within the reporting quarter. If the new hire is under the required 30 days, the scheduled training date must be noted on the worksheet. The QI Office will calculate the percentage and forward the results to the program and request a Plan of Correction if needed.</w:t>
            </w:r>
          </w:p>
        </w:tc>
        <w:tc>
          <w:tcPr>
            <w:tcW w:w="940" w:type="dxa"/>
            <w:tcBorders>
              <w:top w:val="nil"/>
              <w:left w:val="nil"/>
              <w:bottom w:val="single" w:sz="4" w:space="0" w:color="auto"/>
              <w:right w:val="single" w:sz="4" w:space="0" w:color="auto"/>
            </w:tcBorders>
            <w:shd w:val="clear" w:color="000000" w:fill="000000"/>
            <w:vAlign w:val="center"/>
            <w:hideMark/>
          </w:tcPr>
          <w:p w14:paraId="636283BC"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w:t>
            </w:r>
          </w:p>
        </w:tc>
        <w:tc>
          <w:tcPr>
            <w:tcW w:w="820" w:type="dxa"/>
            <w:tcBorders>
              <w:top w:val="nil"/>
              <w:left w:val="nil"/>
              <w:bottom w:val="single" w:sz="4" w:space="0" w:color="auto"/>
              <w:right w:val="single" w:sz="4" w:space="0" w:color="auto"/>
            </w:tcBorders>
            <w:shd w:val="clear" w:color="000000" w:fill="000000"/>
            <w:noWrap/>
            <w:vAlign w:val="center"/>
            <w:hideMark/>
          </w:tcPr>
          <w:p w14:paraId="5564C0CD"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w:t>
            </w:r>
          </w:p>
        </w:tc>
        <w:tc>
          <w:tcPr>
            <w:tcW w:w="820" w:type="dxa"/>
            <w:tcBorders>
              <w:top w:val="nil"/>
              <w:left w:val="nil"/>
              <w:bottom w:val="single" w:sz="4" w:space="0" w:color="auto"/>
              <w:right w:val="single" w:sz="4" w:space="0" w:color="auto"/>
            </w:tcBorders>
            <w:shd w:val="clear" w:color="000000" w:fill="000000"/>
            <w:noWrap/>
            <w:vAlign w:val="center"/>
            <w:hideMark/>
          </w:tcPr>
          <w:p w14:paraId="15455BD5"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w:t>
            </w:r>
          </w:p>
        </w:tc>
        <w:tc>
          <w:tcPr>
            <w:tcW w:w="820" w:type="dxa"/>
            <w:tcBorders>
              <w:top w:val="nil"/>
              <w:left w:val="nil"/>
              <w:bottom w:val="single" w:sz="4" w:space="0" w:color="auto"/>
              <w:right w:val="single" w:sz="4" w:space="0" w:color="auto"/>
            </w:tcBorders>
            <w:shd w:val="clear" w:color="000000" w:fill="000000"/>
            <w:noWrap/>
            <w:vAlign w:val="center"/>
            <w:hideMark/>
          </w:tcPr>
          <w:p w14:paraId="20E0A850"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w:t>
            </w:r>
          </w:p>
        </w:tc>
        <w:tc>
          <w:tcPr>
            <w:tcW w:w="820" w:type="dxa"/>
            <w:tcBorders>
              <w:top w:val="nil"/>
              <w:left w:val="nil"/>
              <w:bottom w:val="single" w:sz="4" w:space="0" w:color="auto"/>
              <w:right w:val="single" w:sz="4" w:space="0" w:color="auto"/>
            </w:tcBorders>
            <w:shd w:val="clear" w:color="000000" w:fill="000000"/>
            <w:vAlign w:val="center"/>
            <w:hideMark/>
          </w:tcPr>
          <w:p w14:paraId="65A5C5CC"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w:t>
            </w:r>
          </w:p>
        </w:tc>
        <w:tc>
          <w:tcPr>
            <w:tcW w:w="820" w:type="dxa"/>
            <w:tcBorders>
              <w:top w:val="nil"/>
              <w:left w:val="nil"/>
              <w:bottom w:val="single" w:sz="4" w:space="0" w:color="auto"/>
              <w:right w:val="single" w:sz="4" w:space="0" w:color="auto"/>
            </w:tcBorders>
            <w:shd w:val="clear" w:color="000000" w:fill="000000"/>
            <w:vAlign w:val="center"/>
            <w:hideMark/>
          </w:tcPr>
          <w:p w14:paraId="23A220EB"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w:t>
            </w:r>
          </w:p>
        </w:tc>
      </w:tr>
      <w:tr w:rsidR="0034627C" w:rsidRPr="0034627C" w14:paraId="462E8D06" w14:textId="77777777" w:rsidTr="0034627C">
        <w:trPr>
          <w:trHeight w:val="792"/>
        </w:trPr>
        <w:tc>
          <w:tcPr>
            <w:tcW w:w="280" w:type="dxa"/>
            <w:vMerge/>
            <w:tcBorders>
              <w:top w:val="nil"/>
              <w:left w:val="single" w:sz="4" w:space="0" w:color="auto"/>
              <w:bottom w:val="single" w:sz="4" w:space="0" w:color="000000"/>
              <w:right w:val="single" w:sz="4" w:space="0" w:color="auto"/>
            </w:tcBorders>
            <w:vAlign w:val="center"/>
            <w:hideMark/>
          </w:tcPr>
          <w:p w14:paraId="24171A30"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14:paraId="255465AD"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1240" w:type="dxa"/>
            <w:vMerge/>
            <w:tcBorders>
              <w:top w:val="nil"/>
              <w:left w:val="single" w:sz="4" w:space="0" w:color="auto"/>
              <w:bottom w:val="single" w:sz="4" w:space="0" w:color="000000"/>
              <w:right w:val="single" w:sz="4" w:space="0" w:color="auto"/>
            </w:tcBorders>
            <w:vAlign w:val="center"/>
            <w:hideMark/>
          </w:tcPr>
          <w:p w14:paraId="31CD6734"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3160" w:type="dxa"/>
            <w:tcBorders>
              <w:top w:val="nil"/>
              <w:left w:val="nil"/>
              <w:bottom w:val="single" w:sz="4" w:space="0" w:color="auto"/>
              <w:right w:val="single" w:sz="4" w:space="0" w:color="auto"/>
            </w:tcBorders>
            <w:shd w:val="clear" w:color="auto" w:fill="auto"/>
            <w:hideMark/>
          </w:tcPr>
          <w:p w14:paraId="2FFD0910"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a. Recipient Rights (Initial)</w:t>
            </w:r>
            <w:r w:rsidRPr="0034627C">
              <w:rPr>
                <w:rFonts w:ascii="Tahoma" w:eastAsia="Times New Roman" w:hAnsi="Tahoma" w:cs="Tahoma"/>
                <w:color w:val="000000"/>
                <w:sz w:val="16"/>
                <w:szCs w:val="16"/>
              </w:rPr>
              <w:br/>
              <w:t xml:space="preserve">    (within 30 days of hire)</w:t>
            </w:r>
          </w:p>
        </w:tc>
        <w:tc>
          <w:tcPr>
            <w:tcW w:w="3160" w:type="dxa"/>
            <w:vMerge/>
            <w:tcBorders>
              <w:top w:val="nil"/>
              <w:left w:val="single" w:sz="4" w:space="0" w:color="auto"/>
              <w:bottom w:val="single" w:sz="4" w:space="0" w:color="000000"/>
              <w:right w:val="single" w:sz="4" w:space="0" w:color="auto"/>
            </w:tcBorders>
            <w:vAlign w:val="center"/>
            <w:hideMark/>
          </w:tcPr>
          <w:p w14:paraId="1951761E"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14:paraId="652D256D"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100%</w:t>
            </w:r>
            <w:r w:rsidRPr="0034627C">
              <w:rPr>
                <w:rFonts w:ascii="Tahoma" w:eastAsia="Times New Roman" w:hAnsi="Tahoma" w:cs="Tahoma"/>
                <w:sz w:val="16"/>
                <w:szCs w:val="16"/>
              </w:rPr>
              <w:br/>
              <w:t>(# of #)</w:t>
            </w:r>
          </w:p>
        </w:tc>
        <w:tc>
          <w:tcPr>
            <w:tcW w:w="820" w:type="dxa"/>
            <w:tcBorders>
              <w:top w:val="nil"/>
              <w:left w:val="nil"/>
              <w:bottom w:val="single" w:sz="4" w:space="0" w:color="auto"/>
              <w:right w:val="single" w:sz="4" w:space="0" w:color="auto"/>
            </w:tcBorders>
            <w:shd w:val="clear" w:color="auto" w:fill="auto"/>
            <w:vAlign w:val="center"/>
            <w:hideMark/>
          </w:tcPr>
          <w:p w14:paraId="1001C036"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p>
        </w:tc>
        <w:tc>
          <w:tcPr>
            <w:tcW w:w="820" w:type="dxa"/>
            <w:tcBorders>
              <w:top w:val="nil"/>
              <w:left w:val="nil"/>
              <w:bottom w:val="single" w:sz="4" w:space="0" w:color="auto"/>
              <w:right w:val="single" w:sz="4" w:space="0" w:color="auto"/>
            </w:tcBorders>
            <w:shd w:val="clear" w:color="000000" w:fill="FFFFFF"/>
            <w:vAlign w:val="center"/>
            <w:hideMark/>
          </w:tcPr>
          <w:p w14:paraId="2E378387"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p>
        </w:tc>
        <w:tc>
          <w:tcPr>
            <w:tcW w:w="820" w:type="dxa"/>
            <w:tcBorders>
              <w:top w:val="nil"/>
              <w:left w:val="nil"/>
              <w:bottom w:val="single" w:sz="4" w:space="0" w:color="auto"/>
              <w:right w:val="single" w:sz="4" w:space="0" w:color="auto"/>
            </w:tcBorders>
            <w:shd w:val="clear" w:color="000000" w:fill="FFFFFF"/>
            <w:vAlign w:val="center"/>
            <w:hideMark/>
          </w:tcPr>
          <w:p w14:paraId="22BD9674"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p>
        </w:tc>
        <w:tc>
          <w:tcPr>
            <w:tcW w:w="820" w:type="dxa"/>
            <w:tcBorders>
              <w:top w:val="nil"/>
              <w:left w:val="nil"/>
              <w:bottom w:val="single" w:sz="4" w:space="0" w:color="auto"/>
              <w:right w:val="single" w:sz="4" w:space="0" w:color="auto"/>
            </w:tcBorders>
            <w:shd w:val="clear" w:color="000000" w:fill="FFFFFF"/>
            <w:vAlign w:val="center"/>
            <w:hideMark/>
          </w:tcPr>
          <w:p w14:paraId="5E41B3C2"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p>
        </w:tc>
        <w:tc>
          <w:tcPr>
            <w:tcW w:w="820" w:type="dxa"/>
            <w:tcBorders>
              <w:top w:val="nil"/>
              <w:left w:val="nil"/>
              <w:bottom w:val="single" w:sz="4" w:space="0" w:color="auto"/>
              <w:right w:val="single" w:sz="4" w:space="0" w:color="auto"/>
            </w:tcBorders>
            <w:shd w:val="clear" w:color="000000" w:fill="BFBFBF"/>
            <w:vAlign w:val="center"/>
            <w:hideMark/>
          </w:tcPr>
          <w:p w14:paraId="199A0E98"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p>
        </w:tc>
      </w:tr>
      <w:tr w:rsidR="0034627C" w:rsidRPr="0034627C" w14:paraId="3CCEC3E2" w14:textId="77777777" w:rsidTr="0034627C">
        <w:trPr>
          <w:trHeight w:val="792"/>
        </w:trPr>
        <w:tc>
          <w:tcPr>
            <w:tcW w:w="280" w:type="dxa"/>
            <w:vMerge/>
            <w:tcBorders>
              <w:top w:val="nil"/>
              <w:left w:val="single" w:sz="4" w:space="0" w:color="auto"/>
              <w:bottom w:val="single" w:sz="4" w:space="0" w:color="000000"/>
              <w:right w:val="single" w:sz="4" w:space="0" w:color="auto"/>
            </w:tcBorders>
            <w:vAlign w:val="center"/>
            <w:hideMark/>
          </w:tcPr>
          <w:p w14:paraId="02E4F4AD"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1040" w:type="dxa"/>
            <w:vMerge/>
            <w:tcBorders>
              <w:top w:val="nil"/>
              <w:left w:val="single" w:sz="4" w:space="0" w:color="auto"/>
              <w:bottom w:val="single" w:sz="4" w:space="0" w:color="000000"/>
              <w:right w:val="single" w:sz="4" w:space="0" w:color="auto"/>
            </w:tcBorders>
            <w:vAlign w:val="center"/>
            <w:hideMark/>
          </w:tcPr>
          <w:p w14:paraId="248B4DFE"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1240" w:type="dxa"/>
            <w:vMerge/>
            <w:tcBorders>
              <w:top w:val="nil"/>
              <w:left w:val="single" w:sz="4" w:space="0" w:color="auto"/>
              <w:bottom w:val="single" w:sz="4" w:space="0" w:color="000000"/>
              <w:right w:val="single" w:sz="4" w:space="0" w:color="auto"/>
            </w:tcBorders>
            <w:vAlign w:val="center"/>
            <w:hideMark/>
          </w:tcPr>
          <w:p w14:paraId="0F3BC526"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3160" w:type="dxa"/>
            <w:tcBorders>
              <w:top w:val="nil"/>
              <w:left w:val="nil"/>
              <w:bottom w:val="single" w:sz="4" w:space="0" w:color="auto"/>
              <w:right w:val="single" w:sz="4" w:space="0" w:color="auto"/>
            </w:tcBorders>
            <w:shd w:val="clear" w:color="auto" w:fill="auto"/>
            <w:hideMark/>
          </w:tcPr>
          <w:p w14:paraId="0306EBF2"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b. Items required to be completed prior to hire (e.g. "REQUIREMENTS":  Background Check, Driver's License, etc.)</w:t>
            </w:r>
          </w:p>
        </w:tc>
        <w:tc>
          <w:tcPr>
            <w:tcW w:w="3160" w:type="dxa"/>
            <w:vMerge/>
            <w:tcBorders>
              <w:top w:val="nil"/>
              <w:left w:val="single" w:sz="4" w:space="0" w:color="auto"/>
              <w:bottom w:val="single" w:sz="4" w:space="0" w:color="000000"/>
              <w:right w:val="single" w:sz="4" w:space="0" w:color="auto"/>
            </w:tcBorders>
            <w:vAlign w:val="center"/>
            <w:hideMark/>
          </w:tcPr>
          <w:p w14:paraId="3B964BAD"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940" w:type="dxa"/>
            <w:tcBorders>
              <w:top w:val="nil"/>
              <w:left w:val="nil"/>
              <w:bottom w:val="single" w:sz="4" w:space="0" w:color="auto"/>
              <w:right w:val="single" w:sz="4" w:space="0" w:color="auto"/>
            </w:tcBorders>
            <w:shd w:val="clear" w:color="auto" w:fill="auto"/>
            <w:vAlign w:val="center"/>
            <w:hideMark/>
          </w:tcPr>
          <w:p w14:paraId="0FE1FE80"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100%</w:t>
            </w:r>
            <w:r w:rsidRPr="0034627C">
              <w:rPr>
                <w:rFonts w:ascii="Tahoma" w:eastAsia="Times New Roman" w:hAnsi="Tahoma" w:cs="Tahoma"/>
                <w:sz w:val="16"/>
                <w:szCs w:val="16"/>
              </w:rPr>
              <w:br/>
              <w:t>(# of #)</w:t>
            </w:r>
          </w:p>
        </w:tc>
        <w:tc>
          <w:tcPr>
            <w:tcW w:w="820" w:type="dxa"/>
            <w:tcBorders>
              <w:top w:val="nil"/>
              <w:left w:val="nil"/>
              <w:bottom w:val="single" w:sz="4" w:space="0" w:color="auto"/>
              <w:right w:val="single" w:sz="4" w:space="0" w:color="auto"/>
            </w:tcBorders>
            <w:shd w:val="clear" w:color="auto" w:fill="auto"/>
            <w:vAlign w:val="center"/>
            <w:hideMark/>
          </w:tcPr>
          <w:p w14:paraId="6BED2606"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p>
        </w:tc>
        <w:tc>
          <w:tcPr>
            <w:tcW w:w="820" w:type="dxa"/>
            <w:tcBorders>
              <w:top w:val="nil"/>
              <w:left w:val="nil"/>
              <w:bottom w:val="single" w:sz="4" w:space="0" w:color="auto"/>
              <w:right w:val="single" w:sz="4" w:space="0" w:color="auto"/>
            </w:tcBorders>
            <w:shd w:val="clear" w:color="000000" w:fill="FFFFFF"/>
            <w:vAlign w:val="center"/>
            <w:hideMark/>
          </w:tcPr>
          <w:p w14:paraId="03D8B6DC"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p>
        </w:tc>
        <w:tc>
          <w:tcPr>
            <w:tcW w:w="820" w:type="dxa"/>
            <w:tcBorders>
              <w:top w:val="nil"/>
              <w:left w:val="nil"/>
              <w:bottom w:val="single" w:sz="4" w:space="0" w:color="auto"/>
              <w:right w:val="single" w:sz="4" w:space="0" w:color="auto"/>
            </w:tcBorders>
            <w:shd w:val="clear" w:color="000000" w:fill="FFFFFF"/>
            <w:vAlign w:val="center"/>
            <w:hideMark/>
          </w:tcPr>
          <w:p w14:paraId="2BEBC102"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p>
        </w:tc>
        <w:tc>
          <w:tcPr>
            <w:tcW w:w="820" w:type="dxa"/>
            <w:tcBorders>
              <w:top w:val="nil"/>
              <w:left w:val="nil"/>
              <w:bottom w:val="single" w:sz="4" w:space="0" w:color="auto"/>
              <w:right w:val="single" w:sz="4" w:space="0" w:color="auto"/>
            </w:tcBorders>
            <w:shd w:val="clear" w:color="000000" w:fill="FFFFFF"/>
            <w:vAlign w:val="center"/>
            <w:hideMark/>
          </w:tcPr>
          <w:p w14:paraId="0E582E37"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p>
        </w:tc>
        <w:tc>
          <w:tcPr>
            <w:tcW w:w="820" w:type="dxa"/>
            <w:tcBorders>
              <w:top w:val="nil"/>
              <w:left w:val="nil"/>
              <w:bottom w:val="single" w:sz="4" w:space="0" w:color="auto"/>
              <w:right w:val="single" w:sz="4" w:space="0" w:color="auto"/>
            </w:tcBorders>
            <w:shd w:val="clear" w:color="000000" w:fill="BFBFBF"/>
            <w:vAlign w:val="center"/>
            <w:hideMark/>
          </w:tcPr>
          <w:p w14:paraId="67F1A834"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p>
        </w:tc>
      </w:tr>
      <w:tr w:rsidR="0034627C" w:rsidRPr="0034627C" w14:paraId="039014F8" w14:textId="77777777" w:rsidTr="0034627C">
        <w:trPr>
          <w:trHeight w:val="1845"/>
        </w:trPr>
        <w:tc>
          <w:tcPr>
            <w:tcW w:w="280" w:type="dxa"/>
            <w:tcBorders>
              <w:top w:val="nil"/>
              <w:left w:val="single" w:sz="4" w:space="0" w:color="auto"/>
              <w:bottom w:val="single" w:sz="4" w:space="0" w:color="auto"/>
              <w:right w:val="single" w:sz="4" w:space="0" w:color="auto"/>
            </w:tcBorders>
            <w:shd w:val="clear" w:color="auto" w:fill="auto"/>
            <w:hideMark/>
          </w:tcPr>
          <w:p w14:paraId="633D8BA4"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4.</w:t>
            </w:r>
          </w:p>
        </w:tc>
        <w:tc>
          <w:tcPr>
            <w:tcW w:w="1040" w:type="dxa"/>
            <w:tcBorders>
              <w:top w:val="nil"/>
              <w:left w:val="nil"/>
              <w:bottom w:val="single" w:sz="4" w:space="0" w:color="auto"/>
              <w:right w:val="single" w:sz="4" w:space="0" w:color="auto"/>
            </w:tcBorders>
            <w:shd w:val="clear" w:color="auto" w:fill="auto"/>
            <w:hideMark/>
          </w:tcPr>
          <w:p w14:paraId="4B230AEA"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Effectiveness</w:t>
            </w:r>
            <w:r w:rsidRPr="0034627C">
              <w:rPr>
                <w:rFonts w:ascii="Tahoma" w:eastAsia="Times New Roman" w:hAnsi="Tahoma" w:cs="Tahoma"/>
                <w:color w:val="000000"/>
                <w:sz w:val="16"/>
                <w:szCs w:val="16"/>
              </w:rPr>
              <w:br/>
              <w:t>M-40</w:t>
            </w:r>
          </w:p>
        </w:tc>
        <w:tc>
          <w:tcPr>
            <w:tcW w:w="1240" w:type="dxa"/>
            <w:tcBorders>
              <w:top w:val="nil"/>
              <w:left w:val="nil"/>
              <w:bottom w:val="single" w:sz="4" w:space="0" w:color="auto"/>
              <w:right w:val="single" w:sz="4" w:space="0" w:color="auto"/>
            </w:tcBorders>
            <w:shd w:val="clear" w:color="auto" w:fill="auto"/>
            <w:hideMark/>
          </w:tcPr>
          <w:p w14:paraId="1A6681E9"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Ensure Program Quality</w:t>
            </w:r>
          </w:p>
        </w:tc>
        <w:tc>
          <w:tcPr>
            <w:tcW w:w="3160" w:type="dxa"/>
            <w:tcBorders>
              <w:top w:val="nil"/>
              <w:left w:val="nil"/>
              <w:bottom w:val="single" w:sz="4" w:space="0" w:color="auto"/>
              <w:right w:val="single" w:sz="4" w:space="0" w:color="auto"/>
            </w:tcBorders>
            <w:shd w:val="clear" w:color="auto" w:fill="auto"/>
            <w:hideMark/>
          </w:tcPr>
          <w:p w14:paraId="69928562"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xml:space="preserve">Percentage of staff hired in the previous quarter who have completed all initial required trainings (required to be completed within 90 days) as specified on the "Training/Requirement Reporting Form". </w:t>
            </w:r>
          </w:p>
        </w:tc>
        <w:tc>
          <w:tcPr>
            <w:tcW w:w="3160" w:type="dxa"/>
            <w:tcBorders>
              <w:top w:val="nil"/>
              <w:left w:val="nil"/>
              <w:bottom w:val="single" w:sz="4" w:space="0" w:color="auto"/>
              <w:right w:val="single" w:sz="4" w:space="0" w:color="auto"/>
            </w:tcBorders>
            <w:shd w:val="clear" w:color="auto" w:fill="auto"/>
            <w:hideMark/>
          </w:tcPr>
          <w:p w14:paraId="3513F438"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xml:space="preserve">Program will electronically forward the "Training/Requirement Reporting Form" to the St. Clair County CMH QI Office for all staff hired in the previous quarter. The QI Office will calculate the percentage and forward the results to the program and request a Plan of Correction if needed. </w:t>
            </w:r>
          </w:p>
        </w:tc>
        <w:tc>
          <w:tcPr>
            <w:tcW w:w="940" w:type="dxa"/>
            <w:tcBorders>
              <w:top w:val="nil"/>
              <w:left w:val="nil"/>
              <w:bottom w:val="single" w:sz="4" w:space="0" w:color="auto"/>
              <w:right w:val="single" w:sz="4" w:space="0" w:color="auto"/>
            </w:tcBorders>
            <w:shd w:val="clear" w:color="auto" w:fill="auto"/>
            <w:vAlign w:val="center"/>
            <w:hideMark/>
          </w:tcPr>
          <w:p w14:paraId="598CC63C"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100%</w:t>
            </w:r>
            <w:r w:rsidRPr="0034627C">
              <w:rPr>
                <w:rFonts w:ascii="Tahoma" w:eastAsia="Times New Roman" w:hAnsi="Tahoma" w:cs="Tahoma"/>
                <w:sz w:val="16"/>
                <w:szCs w:val="16"/>
              </w:rPr>
              <w:br/>
              <w:t>(# of #)</w:t>
            </w:r>
          </w:p>
        </w:tc>
        <w:tc>
          <w:tcPr>
            <w:tcW w:w="820" w:type="dxa"/>
            <w:tcBorders>
              <w:top w:val="nil"/>
              <w:left w:val="nil"/>
              <w:bottom w:val="single" w:sz="4" w:space="0" w:color="auto"/>
              <w:right w:val="single" w:sz="4" w:space="0" w:color="auto"/>
            </w:tcBorders>
            <w:shd w:val="clear" w:color="auto" w:fill="auto"/>
            <w:vAlign w:val="center"/>
            <w:hideMark/>
          </w:tcPr>
          <w:p w14:paraId="089DC6FD"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NOT</w:t>
            </w:r>
            <w:r w:rsidRPr="0034627C">
              <w:rPr>
                <w:rFonts w:ascii="Tahoma" w:eastAsia="Times New Roman" w:hAnsi="Tahoma" w:cs="Tahoma"/>
                <w:sz w:val="14"/>
                <w:szCs w:val="14"/>
              </w:rPr>
              <w:br/>
              <w:t>requested</w:t>
            </w:r>
            <w:r w:rsidRPr="0034627C">
              <w:rPr>
                <w:rFonts w:ascii="Tahoma" w:eastAsia="Times New Roman" w:hAnsi="Tahoma" w:cs="Tahoma"/>
                <w:sz w:val="14"/>
                <w:szCs w:val="14"/>
              </w:rPr>
              <w:br/>
              <w:t>due to</w:t>
            </w:r>
            <w:r w:rsidRPr="0034627C">
              <w:rPr>
                <w:rFonts w:ascii="Tahoma" w:eastAsia="Times New Roman" w:hAnsi="Tahoma" w:cs="Tahoma"/>
                <w:sz w:val="14"/>
                <w:szCs w:val="14"/>
              </w:rPr>
              <w:br/>
              <w:t>COVID-19</w:t>
            </w:r>
          </w:p>
        </w:tc>
        <w:tc>
          <w:tcPr>
            <w:tcW w:w="820" w:type="dxa"/>
            <w:tcBorders>
              <w:top w:val="nil"/>
              <w:left w:val="nil"/>
              <w:bottom w:val="single" w:sz="4" w:space="0" w:color="auto"/>
              <w:right w:val="single" w:sz="4" w:space="0" w:color="auto"/>
            </w:tcBorders>
            <w:shd w:val="clear" w:color="000000" w:fill="FFFFFF"/>
            <w:vAlign w:val="center"/>
            <w:hideMark/>
          </w:tcPr>
          <w:p w14:paraId="27E78D90"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r w:rsidRPr="0034627C">
              <w:rPr>
                <w:rFonts w:ascii="Tahoma" w:eastAsia="Times New Roman" w:hAnsi="Tahoma" w:cs="Tahoma"/>
                <w:sz w:val="14"/>
                <w:szCs w:val="14"/>
              </w:rPr>
              <w:br/>
              <w:t>Previous</w:t>
            </w:r>
            <w:r w:rsidRPr="0034627C">
              <w:rPr>
                <w:rFonts w:ascii="Tahoma" w:eastAsia="Times New Roman" w:hAnsi="Tahoma" w:cs="Tahoma"/>
                <w:sz w:val="14"/>
                <w:szCs w:val="14"/>
              </w:rPr>
              <w:br/>
              <w:t>Quarter</w:t>
            </w:r>
          </w:p>
        </w:tc>
        <w:tc>
          <w:tcPr>
            <w:tcW w:w="820" w:type="dxa"/>
            <w:tcBorders>
              <w:top w:val="nil"/>
              <w:left w:val="nil"/>
              <w:bottom w:val="single" w:sz="4" w:space="0" w:color="auto"/>
              <w:right w:val="single" w:sz="4" w:space="0" w:color="auto"/>
            </w:tcBorders>
            <w:shd w:val="clear" w:color="000000" w:fill="FFFFFF"/>
            <w:vAlign w:val="center"/>
            <w:hideMark/>
          </w:tcPr>
          <w:p w14:paraId="792E82E2"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r w:rsidRPr="0034627C">
              <w:rPr>
                <w:rFonts w:ascii="Tahoma" w:eastAsia="Times New Roman" w:hAnsi="Tahoma" w:cs="Tahoma"/>
                <w:sz w:val="14"/>
                <w:szCs w:val="14"/>
              </w:rPr>
              <w:br/>
              <w:t>Previous</w:t>
            </w:r>
            <w:r w:rsidRPr="0034627C">
              <w:rPr>
                <w:rFonts w:ascii="Tahoma" w:eastAsia="Times New Roman" w:hAnsi="Tahoma" w:cs="Tahoma"/>
                <w:sz w:val="14"/>
                <w:szCs w:val="14"/>
              </w:rPr>
              <w:br/>
              <w:t>Quarter</w:t>
            </w:r>
          </w:p>
        </w:tc>
        <w:tc>
          <w:tcPr>
            <w:tcW w:w="820" w:type="dxa"/>
            <w:tcBorders>
              <w:top w:val="nil"/>
              <w:left w:val="nil"/>
              <w:bottom w:val="single" w:sz="4" w:space="0" w:color="auto"/>
              <w:right w:val="single" w:sz="4" w:space="0" w:color="auto"/>
            </w:tcBorders>
            <w:shd w:val="clear" w:color="000000" w:fill="FFFFFF"/>
            <w:vAlign w:val="center"/>
            <w:hideMark/>
          </w:tcPr>
          <w:p w14:paraId="08601370"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r w:rsidRPr="0034627C">
              <w:rPr>
                <w:rFonts w:ascii="Tahoma" w:eastAsia="Times New Roman" w:hAnsi="Tahoma" w:cs="Tahoma"/>
                <w:sz w:val="14"/>
                <w:szCs w:val="14"/>
              </w:rPr>
              <w:br/>
              <w:t>Previous</w:t>
            </w:r>
            <w:r w:rsidRPr="0034627C">
              <w:rPr>
                <w:rFonts w:ascii="Tahoma" w:eastAsia="Times New Roman" w:hAnsi="Tahoma" w:cs="Tahoma"/>
                <w:sz w:val="14"/>
                <w:szCs w:val="14"/>
              </w:rPr>
              <w:br/>
              <w:t>Quarter</w:t>
            </w:r>
          </w:p>
        </w:tc>
        <w:tc>
          <w:tcPr>
            <w:tcW w:w="820" w:type="dxa"/>
            <w:tcBorders>
              <w:top w:val="nil"/>
              <w:left w:val="nil"/>
              <w:bottom w:val="single" w:sz="4" w:space="0" w:color="auto"/>
              <w:right w:val="single" w:sz="4" w:space="0" w:color="auto"/>
            </w:tcBorders>
            <w:shd w:val="clear" w:color="000000" w:fill="BFBFBF"/>
            <w:vAlign w:val="center"/>
            <w:hideMark/>
          </w:tcPr>
          <w:p w14:paraId="68D66290"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 New</w:t>
            </w:r>
            <w:r w:rsidRPr="0034627C">
              <w:rPr>
                <w:rFonts w:ascii="Tahoma" w:eastAsia="Times New Roman" w:hAnsi="Tahoma" w:cs="Tahoma"/>
                <w:sz w:val="14"/>
                <w:szCs w:val="14"/>
              </w:rPr>
              <w:br/>
              <w:t>Hires</w:t>
            </w:r>
            <w:r w:rsidRPr="0034627C">
              <w:rPr>
                <w:rFonts w:ascii="Tahoma" w:eastAsia="Times New Roman" w:hAnsi="Tahoma" w:cs="Tahoma"/>
                <w:sz w:val="14"/>
                <w:szCs w:val="14"/>
              </w:rPr>
              <w:br/>
              <w:t>Previous</w:t>
            </w:r>
            <w:r w:rsidRPr="0034627C">
              <w:rPr>
                <w:rFonts w:ascii="Tahoma" w:eastAsia="Times New Roman" w:hAnsi="Tahoma" w:cs="Tahoma"/>
                <w:sz w:val="14"/>
                <w:szCs w:val="14"/>
              </w:rPr>
              <w:br/>
              <w:t>Quarter</w:t>
            </w:r>
          </w:p>
        </w:tc>
      </w:tr>
      <w:tr w:rsidR="0034627C" w:rsidRPr="0034627C" w14:paraId="2D2B89B7" w14:textId="77777777" w:rsidTr="0034627C">
        <w:trPr>
          <w:trHeight w:val="2014"/>
        </w:trPr>
        <w:tc>
          <w:tcPr>
            <w:tcW w:w="280" w:type="dxa"/>
            <w:tcBorders>
              <w:top w:val="single" w:sz="4" w:space="0" w:color="auto"/>
              <w:left w:val="single" w:sz="4" w:space="0" w:color="auto"/>
              <w:bottom w:val="single" w:sz="4" w:space="0" w:color="auto"/>
              <w:right w:val="single" w:sz="4" w:space="0" w:color="auto"/>
            </w:tcBorders>
            <w:shd w:val="clear" w:color="auto" w:fill="auto"/>
            <w:hideMark/>
          </w:tcPr>
          <w:p w14:paraId="49811BBA"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5.</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791179CC"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Effectiveness</w:t>
            </w:r>
            <w:r w:rsidRPr="0034627C">
              <w:rPr>
                <w:rFonts w:ascii="Tahoma" w:eastAsia="Times New Roman" w:hAnsi="Tahoma" w:cs="Tahoma"/>
                <w:color w:val="000000"/>
                <w:sz w:val="16"/>
                <w:szCs w:val="16"/>
              </w:rPr>
              <w:br/>
              <w:t>M-41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2E7A6F09"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Ensure Program Quality</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A0283B6"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Percentage of staff employed greater than one year who are current with ALL trainings, as specified on the "Training/Requirement Reporting Form".</w:t>
            </w:r>
            <w:r w:rsidRPr="0034627C">
              <w:rPr>
                <w:rFonts w:ascii="Tahoma" w:eastAsia="Times New Roman" w:hAnsi="Tahoma" w:cs="Tahoma"/>
                <w:color w:val="000000"/>
                <w:sz w:val="16"/>
                <w:szCs w:val="16"/>
              </w:rPr>
              <w:br/>
            </w:r>
            <w:r w:rsidRPr="0034627C">
              <w:rPr>
                <w:rFonts w:ascii="Tahoma" w:eastAsia="Times New Roman" w:hAnsi="Tahoma" w:cs="Tahoma"/>
                <w:color w:val="000000"/>
                <w:sz w:val="16"/>
                <w:szCs w:val="16"/>
              </w:rPr>
              <w:br/>
              <w:t>* ONLY report on a staff once per fiscal year.</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3D83B5FC"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Program will electronically forward the "Training/Requirement Reporting Form" to the St. Clair County CMH QI Office for 3 staff within the reporting quarter.</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9485C"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100%</w:t>
            </w:r>
            <w:r w:rsidRPr="0034627C">
              <w:rPr>
                <w:rFonts w:ascii="Tahoma" w:eastAsia="Times New Roman" w:hAnsi="Tahoma" w:cs="Tahoma"/>
                <w:sz w:val="16"/>
                <w:szCs w:val="16"/>
              </w:rPr>
              <w:br/>
              <w:t>(# of 3)</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9B3A9"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NOT</w:t>
            </w:r>
            <w:r w:rsidRPr="0034627C">
              <w:rPr>
                <w:rFonts w:ascii="Tahoma" w:eastAsia="Times New Roman" w:hAnsi="Tahoma" w:cs="Tahoma"/>
                <w:sz w:val="14"/>
                <w:szCs w:val="14"/>
              </w:rPr>
              <w:br/>
              <w:t>requested</w:t>
            </w:r>
            <w:r w:rsidRPr="0034627C">
              <w:rPr>
                <w:rFonts w:ascii="Tahoma" w:eastAsia="Times New Roman" w:hAnsi="Tahoma" w:cs="Tahoma"/>
                <w:sz w:val="14"/>
                <w:szCs w:val="14"/>
              </w:rPr>
              <w:br/>
              <w:t>due to</w:t>
            </w:r>
            <w:r w:rsidRPr="0034627C">
              <w:rPr>
                <w:rFonts w:ascii="Tahoma" w:eastAsia="Times New Roman" w:hAnsi="Tahoma" w:cs="Tahoma"/>
                <w:sz w:val="14"/>
                <w:szCs w:val="14"/>
              </w:rPr>
              <w:br/>
              <w:t>COVID-19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E23C1"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NOT</w:t>
            </w:r>
            <w:r w:rsidRPr="0034627C">
              <w:rPr>
                <w:rFonts w:ascii="Tahoma" w:eastAsia="Times New Roman" w:hAnsi="Tahoma" w:cs="Tahoma"/>
                <w:sz w:val="14"/>
                <w:szCs w:val="14"/>
              </w:rPr>
              <w:br/>
              <w:t>requested</w:t>
            </w:r>
            <w:r w:rsidRPr="0034627C">
              <w:rPr>
                <w:rFonts w:ascii="Tahoma" w:eastAsia="Times New Roman" w:hAnsi="Tahoma" w:cs="Tahoma"/>
                <w:sz w:val="14"/>
                <w:szCs w:val="14"/>
              </w:rPr>
              <w:br/>
              <w:t>due to</w:t>
            </w:r>
            <w:r w:rsidRPr="0034627C">
              <w:rPr>
                <w:rFonts w:ascii="Tahoma" w:eastAsia="Times New Roman" w:hAnsi="Tahoma" w:cs="Tahoma"/>
                <w:sz w:val="14"/>
                <w:szCs w:val="14"/>
              </w:rPr>
              <w:br/>
              <w:t>COVID-19</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E5B6C" w14:textId="77777777" w:rsidR="0034627C" w:rsidRPr="0034627C" w:rsidRDefault="0034627C" w:rsidP="0034627C">
            <w:pPr>
              <w:spacing w:after="0" w:line="240" w:lineRule="auto"/>
              <w:jc w:val="center"/>
              <w:rPr>
                <w:rFonts w:ascii="Tahoma" w:eastAsia="Times New Roman" w:hAnsi="Tahoma" w:cs="Tahoma"/>
                <w:color w:val="000000"/>
                <w:sz w:val="14"/>
                <w:szCs w:val="14"/>
              </w:rPr>
            </w:pPr>
            <w:r w:rsidRPr="0034627C">
              <w:rPr>
                <w:rFonts w:ascii="Tahoma" w:eastAsia="Times New Roman" w:hAnsi="Tahoma" w:cs="Tahoma"/>
                <w:color w:val="000000"/>
                <w:sz w:val="14"/>
                <w:szCs w:val="14"/>
              </w:rPr>
              <w:t>No Staff</w:t>
            </w:r>
            <w:r w:rsidRPr="0034627C">
              <w:rPr>
                <w:rFonts w:ascii="Tahoma" w:eastAsia="Times New Roman" w:hAnsi="Tahoma" w:cs="Tahoma"/>
                <w:color w:val="000000"/>
                <w:sz w:val="14"/>
                <w:szCs w:val="14"/>
              </w:rPr>
              <w:br/>
              <w:t>Employed</w:t>
            </w:r>
            <w:r w:rsidRPr="0034627C">
              <w:rPr>
                <w:rFonts w:ascii="Tahoma" w:eastAsia="Times New Roman" w:hAnsi="Tahoma" w:cs="Tahoma"/>
                <w:color w:val="000000"/>
                <w:sz w:val="14"/>
                <w:szCs w:val="14"/>
              </w:rPr>
              <w:br/>
              <w:t>Greater</w:t>
            </w:r>
            <w:r w:rsidRPr="0034627C">
              <w:rPr>
                <w:rFonts w:ascii="Tahoma" w:eastAsia="Times New Roman" w:hAnsi="Tahoma" w:cs="Tahoma"/>
                <w:color w:val="000000"/>
                <w:sz w:val="14"/>
                <w:szCs w:val="14"/>
              </w:rPr>
              <w:br/>
              <w:t>1Yr.</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6182F"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No Staff</w:t>
            </w:r>
            <w:r w:rsidRPr="0034627C">
              <w:rPr>
                <w:rFonts w:ascii="Tahoma" w:eastAsia="Times New Roman" w:hAnsi="Tahoma" w:cs="Tahoma"/>
                <w:sz w:val="16"/>
                <w:szCs w:val="16"/>
              </w:rPr>
              <w:br/>
              <w:t>Employed</w:t>
            </w:r>
            <w:r w:rsidRPr="0034627C">
              <w:rPr>
                <w:rFonts w:ascii="Tahoma" w:eastAsia="Times New Roman" w:hAnsi="Tahoma" w:cs="Tahoma"/>
                <w:sz w:val="16"/>
                <w:szCs w:val="16"/>
              </w:rPr>
              <w:br/>
              <w:t>Greater</w:t>
            </w:r>
            <w:r w:rsidRPr="0034627C">
              <w:rPr>
                <w:rFonts w:ascii="Tahoma" w:eastAsia="Times New Roman" w:hAnsi="Tahoma" w:cs="Tahoma"/>
                <w:sz w:val="16"/>
                <w:szCs w:val="16"/>
              </w:rPr>
              <w:br/>
              <w:t>1Yr.</w:t>
            </w:r>
          </w:p>
        </w:tc>
        <w:tc>
          <w:tcPr>
            <w:tcW w:w="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ACAB26B"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No Staff</w:t>
            </w:r>
            <w:r w:rsidRPr="0034627C">
              <w:rPr>
                <w:rFonts w:ascii="Tahoma" w:eastAsia="Times New Roman" w:hAnsi="Tahoma" w:cs="Tahoma"/>
                <w:sz w:val="16"/>
                <w:szCs w:val="16"/>
              </w:rPr>
              <w:br/>
              <w:t>Employed</w:t>
            </w:r>
            <w:r w:rsidRPr="0034627C">
              <w:rPr>
                <w:rFonts w:ascii="Tahoma" w:eastAsia="Times New Roman" w:hAnsi="Tahoma" w:cs="Tahoma"/>
                <w:sz w:val="16"/>
                <w:szCs w:val="16"/>
              </w:rPr>
              <w:br/>
              <w:t>Greater</w:t>
            </w:r>
            <w:r w:rsidRPr="0034627C">
              <w:rPr>
                <w:rFonts w:ascii="Tahoma" w:eastAsia="Times New Roman" w:hAnsi="Tahoma" w:cs="Tahoma"/>
                <w:sz w:val="16"/>
                <w:szCs w:val="16"/>
              </w:rPr>
              <w:br/>
              <w:t>1Yr.</w:t>
            </w:r>
          </w:p>
        </w:tc>
      </w:tr>
      <w:tr w:rsidR="0034627C" w:rsidRPr="0034627C" w14:paraId="63F1E619" w14:textId="77777777" w:rsidTr="0034627C">
        <w:trPr>
          <w:trHeight w:val="1845"/>
        </w:trPr>
        <w:tc>
          <w:tcPr>
            <w:tcW w:w="280" w:type="dxa"/>
            <w:tcBorders>
              <w:top w:val="single" w:sz="4" w:space="0" w:color="auto"/>
              <w:left w:val="single" w:sz="4" w:space="0" w:color="auto"/>
              <w:bottom w:val="single" w:sz="4" w:space="0" w:color="auto"/>
              <w:right w:val="single" w:sz="4" w:space="0" w:color="auto"/>
            </w:tcBorders>
            <w:shd w:val="clear" w:color="auto" w:fill="auto"/>
            <w:hideMark/>
          </w:tcPr>
          <w:p w14:paraId="7A4EF8F5"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lastRenderedPageBreak/>
              <w:t>6.</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14:paraId="42B1DA25"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Effectiveness</w:t>
            </w:r>
            <w:r w:rsidRPr="0034627C">
              <w:rPr>
                <w:rFonts w:ascii="Tahoma" w:eastAsia="Times New Roman" w:hAnsi="Tahoma" w:cs="Tahoma"/>
                <w:color w:val="000000"/>
                <w:sz w:val="16"/>
                <w:szCs w:val="16"/>
              </w:rPr>
              <w:br/>
              <w:t>M-42.1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14:paraId="3C0AA31F"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Staff Receive Supervision Regularly</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7F20A264"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All staff will receive supervision on regular (30 day) intervals. Supervision may be provided by phone and/or in person or at staff meetings.</w:t>
            </w:r>
            <w:r w:rsidRPr="0034627C">
              <w:rPr>
                <w:rFonts w:ascii="Tahoma" w:eastAsia="Times New Roman" w:hAnsi="Tahoma" w:cs="Tahoma"/>
                <w:color w:val="000000"/>
                <w:sz w:val="16"/>
                <w:szCs w:val="16"/>
              </w:rPr>
              <w:br/>
            </w:r>
            <w:r w:rsidRPr="0034627C">
              <w:rPr>
                <w:rFonts w:ascii="Tahoma" w:eastAsia="Times New Roman" w:hAnsi="Tahoma" w:cs="Tahoma"/>
                <w:color w:val="000000"/>
                <w:sz w:val="16"/>
                <w:szCs w:val="16"/>
              </w:rPr>
              <w:br/>
              <w:t>Training documentation MAY be requested by St. Clair CMH QI Office.</w:t>
            </w:r>
          </w:p>
        </w:tc>
        <w:tc>
          <w:tcPr>
            <w:tcW w:w="3160" w:type="dxa"/>
            <w:tcBorders>
              <w:top w:val="single" w:sz="4" w:space="0" w:color="auto"/>
              <w:left w:val="single" w:sz="4" w:space="0" w:color="auto"/>
              <w:bottom w:val="single" w:sz="4" w:space="0" w:color="auto"/>
              <w:right w:val="single" w:sz="4" w:space="0" w:color="auto"/>
            </w:tcBorders>
            <w:shd w:val="clear" w:color="auto" w:fill="auto"/>
            <w:hideMark/>
          </w:tcPr>
          <w:p w14:paraId="2202D722"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Program will maintain training records and provided documentation if requested.</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F01E" w14:textId="77777777" w:rsidR="0034627C" w:rsidRPr="0034627C" w:rsidRDefault="0034627C" w:rsidP="0034627C">
            <w:pPr>
              <w:spacing w:after="0" w:line="240" w:lineRule="auto"/>
              <w:jc w:val="center"/>
              <w:rPr>
                <w:rFonts w:ascii="Tahoma" w:eastAsia="Times New Roman" w:hAnsi="Tahoma" w:cs="Tahoma"/>
                <w:color w:val="000000"/>
                <w:sz w:val="16"/>
                <w:szCs w:val="16"/>
              </w:rPr>
            </w:pPr>
            <w:r w:rsidRPr="0034627C">
              <w:rPr>
                <w:rFonts w:ascii="Tahoma" w:eastAsia="Times New Roman" w:hAnsi="Tahoma" w:cs="Tahoma"/>
                <w:color w:val="000000"/>
                <w:sz w:val="16"/>
                <w:szCs w:val="16"/>
              </w:rPr>
              <w:t>100%</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F94A7"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9697C4"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4936E3"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B5F89"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21CBFAB"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r>
      <w:tr w:rsidR="0034627C" w:rsidRPr="0034627C" w14:paraId="758B0AA0" w14:textId="77777777" w:rsidTr="0034627C">
        <w:trPr>
          <w:trHeight w:val="1005"/>
        </w:trPr>
        <w:tc>
          <w:tcPr>
            <w:tcW w:w="28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154B43"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7.</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F51EB0"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Effectiveness</w:t>
            </w:r>
            <w:r w:rsidRPr="0034627C">
              <w:rPr>
                <w:rFonts w:ascii="Tahoma" w:eastAsia="Times New Roman" w:hAnsi="Tahoma" w:cs="Tahoma"/>
                <w:color w:val="000000"/>
                <w:sz w:val="16"/>
                <w:szCs w:val="16"/>
              </w:rPr>
              <w:br/>
              <w:t>M-48</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A6F524"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Maintain Individual's Placement in Community</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B17508D"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Percentage and number of person served maintaining their desired living arrangement with the necessary amount of support.</w:t>
            </w:r>
          </w:p>
        </w:tc>
        <w:tc>
          <w:tcPr>
            <w:tcW w:w="3160" w:type="dxa"/>
            <w:tcBorders>
              <w:top w:val="single" w:sz="4" w:space="0" w:color="auto"/>
              <w:left w:val="nil"/>
              <w:bottom w:val="single" w:sz="4" w:space="0" w:color="auto"/>
              <w:right w:val="single" w:sz="4" w:space="0" w:color="auto"/>
            </w:tcBorders>
            <w:shd w:val="clear" w:color="auto" w:fill="auto"/>
            <w:hideMark/>
          </w:tcPr>
          <w:p w14:paraId="287A0F69" w14:textId="77777777" w:rsidR="0034627C" w:rsidRPr="0034627C" w:rsidRDefault="0034627C" w:rsidP="0034627C">
            <w:pPr>
              <w:spacing w:after="0" w:line="240" w:lineRule="auto"/>
              <w:rPr>
                <w:rFonts w:ascii="Tahoma" w:eastAsia="Times New Roman" w:hAnsi="Tahoma" w:cs="Tahoma"/>
                <w:sz w:val="16"/>
                <w:szCs w:val="16"/>
              </w:rPr>
            </w:pPr>
            <w:r w:rsidRPr="0034627C">
              <w:rPr>
                <w:rFonts w:ascii="Tahoma" w:eastAsia="Times New Roman" w:hAnsi="Tahoma" w:cs="Tahoma"/>
                <w:sz w:val="16"/>
                <w:szCs w:val="16"/>
              </w:rPr>
              <w:t>Program will calculate the percentage of persons served maintaining their desired living arrangement with the necessary amount of supports using a.</w:t>
            </w:r>
          </w:p>
        </w:tc>
        <w:tc>
          <w:tcPr>
            <w:tcW w:w="940" w:type="dxa"/>
            <w:tcBorders>
              <w:top w:val="single" w:sz="4" w:space="0" w:color="auto"/>
              <w:left w:val="nil"/>
              <w:bottom w:val="single" w:sz="4" w:space="0" w:color="auto"/>
              <w:right w:val="single" w:sz="4" w:space="0" w:color="auto"/>
            </w:tcBorders>
            <w:shd w:val="clear" w:color="auto" w:fill="auto"/>
            <w:vAlign w:val="center"/>
            <w:hideMark/>
          </w:tcPr>
          <w:p w14:paraId="6DADEEFB"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xml:space="preserve">95% </w:t>
            </w:r>
            <w:r w:rsidRPr="0034627C">
              <w:rPr>
                <w:rFonts w:ascii="Tahoma" w:eastAsia="Times New Roman" w:hAnsi="Tahoma" w:cs="Tahoma"/>
                <w:sz w:val="16"/>
                <w:szCs w:val="16"/>
              </w:rPr>
              <w:br/>
              <w:t>(a.)</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44B60A18"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16AE1EC0"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30DE7209"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60C98548"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single" w:sz="4" w:space="0" w:color="auto"/>
              <w:left w:val="nil"/>
              <w:bottom w:val="single" w:sz="4" w:space="0" w:color="auto"/>
              <w:right w:val="single" w:sz="4" w:space="0" w:color="auto"/>
            </w:tcBorders>
            <w:shd w:val="clear" w:color="000000" w:fill="BFBFBF"/>
            <w:vAlign w:val="center"/>
            <w:hideMark/>
          </w:tcPr>
          <w:p w14:paraId="2E0AF5F9"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r>
      <w:tr w:rsidR="0034627C" w:rsidRPr="0034627C" w14:paraId="4B5BB385" w14:textId="77777777" w:rsidTr="0034627C">
        <w:trPr>
          <w:trHeight w:val="990"/>
        </w:trPr>
        <w:tc>
          <w:tcPr>
            <w:tcW w:w="280" w:type="dxa"/>
            <w:vMerge/>
            <w:tcBorders>
              <w:top w:val="nil"/>
              <w:left w:val="single" w:sz="4" w:space="0" w:color="auto"/>
              <w:bottom w:val="single" w:sz="4" w:space="0" w:color="auto"/>
              <w:right w:val="single" w:sz="4" w:space="0" w:color="auto"/>
            </w:tcBorders>
            <w:vAlign w:val="center"/>
            <w:hideMark/>
          </w:tcPr>
          <w:p w14:paraId="72238CAA"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1040" w:type="dxa"/>
            <w:vMerge/>
            <w:tcBorders>
              <w:top w:val="nil"/>
              <w:left w:val="single" w:sz="4" w:space="0" w:color="auto"/>
              <w:bottom w:val="single" w:sz="4" w:space="0" w:color="auto"/>
              <w:right w:val="single" w:sz="4" w:space="0" w:color="auto"/>
            </w:tcBorders>
            <w:vAlign w:val="center"/>
            <w:hideMark/>
          </w:tcPr>
          <w:p w14:paraId="58D84F5E"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1240" w:type="dxa"/>
            <w:vMerge/>
            <w:tcBorders>
              <w:top w:val="nil"/>
              <w:left w:val="single" w:sz="4" w:space="0" w:color="auto"/>
              <w:bottom w:val="single" w:sz="4" w:space="0" w:color="auto"/>
              <w:right w:val="single" w:sz="4" w:space="0" w:color="auto"/>
            </w:tcBorders>
            <w:vAlign w:val="center"/>
            <w:hideMark/>
          </w:tcPr>
          <w:p w14:paraId="7D699B7E"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3160" w:type="dxa"/>
            <w:vMerge/>
            <w:tcBorders>
              <w:top w:val="nil"/>
              <w:left w:val="single" w:sz="4" w:space="0" w:color="auto"/>
              <w:bottom w:val="single" w:sz="4" w:space="0" w:color="auto"/>
              <w:right w:val="single" w:sz="4" w:space="0" w:color="auto"/>
            </w:tcBorders>
            <w:vAlign w:val="center"/>
            <w:hideMark/>
          </w:tcPr>
          <w:p w14:paraId="577F2283"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3160" w:type="dxa"/>
            <w:tcBorders>
              <w:top w:val="nil"/>
              <w:left w:val="nil"/>
              <w:bottom w:val="single" w:sz="4" w:space="0" w:color="auto"/>
              <w:right w:val="single" w:sz="4" w:space="0" w:color="auto"/>
            </w:tcBorders>
            <w:shd w:val="clear" w:color="auto" w:fill="auto"/>
            <w:hideMark/>
          </w:tcPr>
          <w:p w14:paraId="435BF19A" w14:textId="77777777" w:rsidR="0034627C" w:rsidRPr="0034627C" w:rsidRDefault="0034627C" w:rsidP="0034627C">
            <w:pPr>
              <w:spacing w:after="0" w:line="240" w:lineRule="auto"/>
              <w:rPr>
                <w:rFonts w:ascii="Tahoma" w:eastAsia="Times New Roman" w:hAnsi="Tahoma" w:cs="Tahoma"/>
                <w:sz w:val="16"/>
                <w:szCs w:val="16"/>
              </w:rPr>
            </w:pPr>
            <w:r w:rsidRPr="0034627C">
              <w:rPr>
                <w:rFonts w:ascii="Tahoma" w:eastAsia="Times New Roman" w:hAnsi="Tahoma" w:cs="Tahoma"/>
                <w:sz w:val="16"/>
                <w:szCs w:val="16"/>
              </w:rPr>
              <w:t>a. Number of person served who are maintaining their desired living arrangement with the necessary amount of supports.</w:t>
            </w:r>
          </w:p>
        </w:tc>
        <w:tc>
          <w:tcPr>
            <w:tcW w:w="940" w:type="dxa"/>
            <w:tcBorders>
              <w:top w:val="nil"/>
              <w:left w:val="nil"/>
              <w:bottom w:val="single" w:sz="4" w:space="0" w:color="auto"/>
              <w:right w:val="single" w:sz="4" w:space="0" w:color="auto"/>
            </w:tcBorders>
            <w:shd w:val="clear" w:color="auto" w:fill="auto"/>
            <w:vAlign w:val="center"/>
            <w:hideMark/>
          </w:tcPr>
          <w:p w14:paraId="39507E02"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a. (#of#)</w:t>
            </w:r>
          </w:p>
        </w:tc>
        <w:tc>
          <w:tcPr>
            <w:tcW w:w="820" w:type="dxa"/>
            <w:tcBorders>
              <w:top w:val="nil"/>
              <w:left w:val="nil"/>
              <w:bottom w:val="single" w:sz="4" w:space="0" w:color="auto"/>
              <w:right w:val="single" w:sz="4" w:space="0" w:color="auto"/>
            </w:tcBorders>
            <w:shd w:val="clear" w:color="auto" w:fill="auto"/>
            <w:vAlign w:val="center"/>
            <w:hideMark/>
          </w:tcPr>
          <w:p w14:paraId="5FFEDD21"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nil"/>
              <w:left w:val="nil"/>
              <w:bottom w:val="single" w:sz="4" w:space="0" w:color="auto"/>
              <w:right w:val="single" w:sz="4" w:space="0" w:color="auto"/>
            </w:tcBorders>
            <w:shd w:val="clear" w:color="000000" w:fill="FFFFFF"/>
            <w:vAlign w:val="center"/>
            <w:hideMark/>
          </w:tcPr>
          <w:p w14:paraId="4F7622FD"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nil"/>
              <w:left w:val="nil"/>
              <w:bottom w:val="single" w:sz="4" w:space="0" w:color="auto"/>
              <w:right w:val="single" w:sz="4" w:space="0" w:color="auto"/>
            </w:tcBorders>
            <w:shd w:val="clear" w:color="000000" w:fill="FFFFFF"/>
            <w:vAlign w:val="center"/>
            <w:hideMark/>
          </w:tcPr>
          <w:p w14:paraId="02292240"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nil"/>
              <w:left w:val="nil"/>
              <w:bottom w:val="single" w:sz="4" w:space="0" w:color="auto"/>
              <w:right w:val="single" w:sz="4" w:space="0" w:color="auto"/>
            </w:tcBorders>
            <w:shd w:val="clear" w:color="000000" w:fill="FFFFFF"/>
            <w:vAlign w:val="center"/>
            <w:hideMark/>
          </w:tcPr>
          <w:p w14:paraId="7F1398A9"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nil"/>
              <w:left w:val="nil"/>
              <w:bottom w:val="single" w:sz="4" w:space="0" w:color="auto"/>
              <w:right w:val="single" w:sz="4" w:space="0" w:color="auto"/>
            </w:tcBorders>
            <w:shd w:val="clear" w:color="000000" w:fill="BFBFBF"/>
            <w:vAlign w:val="center"/>
            <w:hideMark/>
          </w:tcPr>
          <w:p w14:paraId="2DD47A11"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r>
      <w:tr w:rsidR="0034627C" w:rsidRPr="0034627C" w14:paraId="2957B4D5" w14:textId="77777777" w:rsidTr="0034627C">
        <w:trPr>
          <w:trHeight w:val="1200"/>
        </w:trPr>
        <w:tc>
          <w:tcPr>
            <w:tcW w:w="280" w:type="dxa"/>
            <w:vMerge/>
            <w:tcBorders>
              <w:top w:val="nil"/>
              <w:left w:val="single" w:sz="4" w:space="0" w:color="auto"/>
              <w:bottom w:val="single" w:sz="4" w:space="0" w:color="auto"/>
              <w:right w:val="single" w:sz="4" w:space="0" w:color="auto"/>
            </w:tcBorders>
            <w:vAlign w:val="center"/>
            <w:hideMark/>
          </w:tcPr>
          <w:p w14:paraId="1802CAE3"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1040" w:type="dxa"/>
            <w:vMerge/>
            <w:tcBorders>
              <w:top w:val="nil"/>
              <w:left w:val="single" w:sz="4" w:space="0" w:color="auto"/>
              <w:bottom w:val="single" w:sz="4" w:space="0" w:color="auto"/>
              <w:right w:val="single" w:sz="4" w:space="0" w:color="auto"/>
            </w:tcBorders>
            <w:vAlign w:val="center"/>
            <w:hideMark/>
          </w:tcPr>
          <w:p w14:paraId="3E2E2A93"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1240" w:type="dxa"/>
            <w:vMerge/>
            <w:tcBorders>
              <w:top w:val="nil"/>
              <w:left w:val="single" w:sz="4" w:space="0" w:color="auto"/>
              <w:bottom w:val="single" w:sz="4" w:space="0" w:color="auto"/>
              <w:right w:val="single" w:sz="4" w:space="0" w:color="auto"/>
            </w:tcBorders>
            <w:vAlign w:val="center"/>
            <w:hideMark/>
          </w:tcPr>
          <w:p w14:paraId="0C242784"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3160" w:type="dxa"/>
            <w:vMerge/>
            <w:tcBorders>
              <w:top w:val="nil"/>
              <w:left w:val="single" w:sz="4" w:space="0" w:color="auto"/>
              <w:bottom w:val="single" w:sz="4" w:space="0" w:color="auto"/>
              <w:right w:val="single" w:sz="4" w:space="0" w:color="auto"/>
            </w:tcBorders>
            <w:vAlign w:val="center"/>
            <w:hideMark/>
          </w:tcPr>
          <w:p w14:paraId="620CABD2" w14:textId="77777777" w:rsidR="0034627C" w:rsidRPr="0034627C" w:rsidRDefault="0034627C" w:rsidP="0034627C">
            <w:pPr>
              <w:spacing w:after="0" w:line="240" w:lineRule="auto"/>
              <w:rPr>
                <w:rFonts w:ascii="Tahoma" w:eastAsia="Times New Roman" w:hAnsi="Tahoma" w:cs="Tahoma"/>
                <w:color w:val="000000"/>
                <w:sz w:val="16"/>
                <w:szCs w:val="16"/>
              </w:rPr>
            </w:pPr>
          </w:p>
        </w:tc>
        <w:tc>
          <w:tcPr>
            <w:tcW w:w="3160" w:type="dxa"/>
            <w:tcBorders>
              <w:top w:val="nil"/>
              <w:left w:val="nil"/>
              <w:bottom w:val="single" w:sz="4" w:space="0" w:color="auto"/>
              <w:right w:val="single" w:sz="4" w:space="0" w:color="auto"/>
            </w:tcBorders>
            <w:shd w:val="clear" w:color="auto" w:fill="auto"/>
            <w:hideMark/>
          </w:tcPr>
          <w:p w14:paraId="1B289253" w14:textId="77777777" w:rsidR="0034627C" w:rsidRPr="0034627C" w:rsidRDefault="0034627C" w:rsidP="0034627C">
            <w:pPr>
              <w:spacing w:after="0" w:line="240" w:lineRule="auto"/>
              <w:rPr>
                <w:rFonts w:ascii="Tahoma" w:eastAsia="Times New Roman" w:hAnsi="Tahoma" w:cs="Tahoma"/>
                <w:sz w:val="16"/>
                <w:szCs w:val="16"/>
              </w:rPr>
            </w:pPr>
            <w:r w:rsidRPr="0034627C">
              <w:rPr>
                <w:rFonts w:ascii="Tahoma" w:eastAsia="Times New Roman" w:hAnsi="Tahoma" w:cs="Tahoma"/>
                <w:sz w:val="16"/>
                <w:szCs w:val="16"/>
              </w:rPr>
              <w:t>b. Number of persons served who have requested and are still waiting for their desired living arrangements with necessary amount of support.</w:t>
            </w:r>
          </w:p>
        </w:tc>
        <w:tc>
          <w:tcPr>
            <w:tcW w:w="940" w:type="dxa"/>
            <w:tcBorders>
              <w:top w:val="nil"/>
              <w:left w:val="nil"/>
              <w:bottom w:val="single" w:sz="4" w:space="0" w:color="auto"/>
              <w:right w:val="single" w:sz="4" w:space="0" w:color="auto"/>
            </w:tcBorders>
            <w:shd w:val="clear" w:color="auto" w:fill="auto"/>
            <w:vAlign w:val="center"/>
            <w:hideMark/>
          </w:tcPr>
          <w:p w14:paraId="7E82375E"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b. (#)</w:t>
            </w:r>
          </w:p>
        </w:tc>
        <w:tc>
          <w:tcPr>
            <w:tcW w:w="820" w:type="dxa"/>
            <w:tcBorders>
              <w:top w:val="nil"/>
              <w:left w:val="nil"/>
              <w:bottom w:val="single" w:sz="4" w:space="0" w:color="auto"/>
              <w:right w:val="single" w:sz="4" w:space="0" w:color="auto"/>
            </w:tcBorders>
            <w:shd w:val="clear" w:color="auto" w:fill="auto"/>
            <w:vAlign w:val="center"/>
            <w:hideMark/>
          </w:tcPr>
          <w:p w14:paraId="6492FA59"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nil"/>
              <w:left w:val="nil"/>
              <w:bottom w:val="single" w:sz="4" w:space="0" w:color="auto"/>
              <w:right w:val="single" w:sz="4" w:space="0" w:color="auto"/>
            </w:tcBorders>
            <w:shd w:val="clear" w:color="000000" w:fill="FFFFFF"/>
            <w:vAlign w:val="center"/>
            <w:hideMark/>
          </w:tcPr>
          <w:p w14:paraId="759B0311"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nil"/>
              <w:left w:val="nil"/>
              <w:bottom w:val="single" w:sz="4" w:space="0" w:color="auto"/>
              <w:right w:val="single" w:sz="4" w:space="0" w:color="auto"/>
            </w:tcBorders>
            <w:shd w:val="clear" w:color="000000" w:fill="FFFFFF"/>
            <w:vAlign w:val="center"/>
            <w:hideMark/>
          </w:tcPr>
          <w:p w14:paraId="56D1A21A"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nil"/>
              <w:left w:val="nil"/>
              <w:bottom w:val="single" w:sz="4" w:space="0" w:color="auto"/>
              <w:right w:val="single" w:sz="4" w:space="0" w:color="auto"/>
            </w:tcBorders>
            <w:shd w:val="clear" w:color="000000" w:fill="FFFFFF"/>
            <w:vAlign w:val="center"/>
            <w:hideMark/>
          </w:tcPr>
          <w:p w14:paraId="4344B442"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c>
          <w:tcPr>
            <w:tcW w:w="820" w:type="dxa"/>
            <w:tcBorders>
              <w:top w:val="nil"/>
              <w:left w:val="nil"/>
              <w:bottom w:val="single" w:sz="4" w:space="0" w:color="auto"/>
              <w:right w:val="single" w:sz="4" w:space="0" w:color="auto"/>
            </w:tcBorders>
            <w:shd w:val="clear" w:color="000000" w:fill="BFBFBF"/>
            <w:vAlign w:val="center"/>
            <w:hideMark/>
          </w:tcPr>
          <w:p w14:paraId="3DC428A2"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N/A</w:t>
            </w:r>
          </w:p>
        </w:tc>
      </w:tr>
      <w:tr w:rsidR="0034627C" w:rsidRPr="0034627C" w14:paraId="1F542FB8" w14:textId="77777777" w:rsidTr="0034627C">
        <w:trPr>
          <w:trHeight w:val="1650"/>
        </w:trPr>
        <w:tc>
          <w:tcPr>
            <w:tcW w:w="280" w:type="dxa"/>
            <w:tcBorders>
              <w:top w:val="nil"/>
              <w:left w:val="single" w:sz="4" w:space="0" w:color="auto"/>
              <w:bottom w:val="single" w:sz="4" w:space="0" w:color="auto"/>
              <w:right w:val="single" w:sz="4" w:space="0" w:color="auto"/>
            </w:tcBorders>
            <w:shd w:val="clear" w:color="auto" w:fill="auto"/>
            <w:hideMark/>
          </w:tcPr>
          <w:p w14:paraId="24C10B06"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8.</w:t>
            </w:r>
          </w:p>
        </w:tc>
        <w:tc>
          <w:tcPr>
            <w:tcW w:w="1040" w:type="dxa"/>
            <w:tcBorders>
              <w:top w:val="nil"/>
              <w:left w:val="nil"/>
              <w:bottom w:val="single" w:sz="4" w:space="0" w:color="auto"/>
              <w:right w:val="single" w:sz="4" w:space="0" w:color="auto"/>
            </w:tcBorders>
            <w:shd w:val="clear" w:color="auto" w:fill="auto"/>
            <w:hideMark/>
          </w:tcPr>
          <w:p w14:paraId="1CD0AF23"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Effectiveness</w:t>
            </w:r>
            <w:r w:rsidRPr="0034627C">
              <w:rPr>
                <w:rFonts w:ascii="Tahoma" w:eastAsia="Times New Roman" w:hAnsi="Tahoma" w:cs="Tahoma"/>
                <w:color w:val="000000"/>
                <w:sz w:val="16"/>
                <w:szCs w:val="16"/>
              </w:rPr>
              <w:br/>
              <w:t>M-74</w:t>
            </w:r>
          </w:p>
        </w:tc>
        <w:tc>
          <w:tcPr>
            <w:tcW w:w="1240" w:type="dxa"/>
            <w:tcBorders>
              <w:top w:val="nil"/>
              <w:left w:val="nil"/>
              <w:bottom w:val="single" w:sz="4" w:space="0" w:color="auto"/>
              <w:right w:val="single" w:sz="4" w:space="0" w:color="auto"/>
            </w:tcBorders>
            <w:shd w:val="clear" w:color="auto" w:fill="auto"/>
            <w:hideMark/>
          </w:tcPr>
          <w:p w14:paraId="0CDB8FE9"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Ensure Program Quality</w:t>
            </w:r>
          </w:p>
        </w:tc>
        <w:tc>
          <w:tcPr>
            <w:tcW w:w="3160" w:type="dxa"/>
            <w:tcBorders>
              <w:top w:val="nil"/>
              <w:left w:val="nil"/>
              <w:bottom w:val="single" w:sz="4" w:space="0" w:color="auto"/>
              <w:right w:val="single" w:sz="4" w:space="0" w:color="auto"/>
            </w:tcBorders>
            <w:shd w:val="clear" w:color="auto" w:fill="auto"/>
            <w:hideMark/>
          </w:tcPr>
          <w:p w14:paraId="5E2C87FA"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Program will submit quarterly a report of Corporate Compliance Complaints received and/or investigated by the contract agency within the reporting quarter.</w:t>
            </w:r>
            <w:r w:rsidRPr="0034627C">
              <w:rPr>
                <w:rFonts w:ascii="Tahoma" w:eastAsia="Times New Roman" w:hAnsi="Tahoma" w:cs="Tahoma"/>
                <w:color w:val="000000"/>
                <w:sz w:val="16"/>
                <w:szCs w:val="16"/>
              </w:rPr>
              <w:br/>
            </w:r>
            <w:r w:rsidRPr="0034627C">
              <w:rPr>
                <w:rFonts w:ascii="Tahoma" w:eastAsia="Times New Roman" w:hAnsi="Tahoma" w:cs="Tahoma"/>
                <w:color w:val="000000"/>
                <w:sz w:val="16"/>
                <w:szCs w:val="16"/>
              </w:rPr>
              <w:br/>
              <w:t>*Reference contract language for specific language needed in CCC report.</w:t>
            </w:r>
          </w:p>
        </w:tc>
        <w:tc>
          <w:tcPr>
            <w:tcW w:w="3160" w:type="dxa"/>
            <w:tcBorders>
              <w:top w:val="nil"/>
              <w:left w:val="nil"/>
              <w:bottom w:val="single" w:sz="4" w:space="0" w:color="auto"/>
              <w:right w:val="single" w:sz="4" w:space="0" w:color="auto"/>
            </w:tcBorders>
            <w:shd w:val="clear" w:color="auto" w:fill="auto"/>
            <w:hideMark/>
          </w:tcPr>
          <w:p w14:paraId="6D6973B5" w14:textId="77777777" w:rsidR="0034627C" w:rsidRPr="0034627C" w:rsidRDefault="0034627C" w:rsidP="0034627C">
            <w:pPr>
              <w:spacing w:after="0" w:line="240" w:lineRule="auto"/>
              <w:rPr>
                <w:rFonts w:ascii="Tahoma" w:eastAsia="Times New Roman" w:hAnsi="Tahoma" w:cs="Tahoma"/>
                <w:sz w:val="16"/>
                <w:szCs w:val="16"/>
              </w:rPr>
            </w:pPr>
            <w:r w:rsidRPr="0034627C">
              <w:rPr>
                <w:rFonts w:ascii="Tahoma" w:eastAsia="Times New Roman" w:hAnsi="Tahoma" w:cs="Tahoma"/>
                <w:sz w:val="16"/>
                <w:szCs w:val="16"/>
              </w:rPr>
              <w:t>Agency will electronically forward a report. The submitted quarterly report will include any Corporate Compliance Complaints received and/or investigated by the contract agency within the reporting quarter.</w:t>
            </w:r>
          </w:p>
        </w:tc>
        <w:tc>
          <w:tcPr>
            <w:tcW w:w="940" w:type="dxa"/>
            <w:tcBorders>
              <w:top w:val="nil"/>
              <w:left w:val="nil"/>
              <w:bottom w:val="single" w:sz="4" w:space="0" w:color="auto"/>
              <w:right w:val="single" w:sz="4" w:space="0" w:color="auto"/>
            </w:tcBorders>
            <w:shd w:val="clear" w:color="auto" w:fill="auto"/>
            <w:vAlign w:val="center"/>
            <w:hideMark/>
          </w:tcPr>
          <w:p w14:paraId="0188EA8F" w14:textId="77777777" w:rsidR="0034627C" w:rsidRPr="0034627C" w:rsidRDefault="0034627C" w:rsidP="0034627C">
            <w:pPr>
              <w:spacing w:after="0" w:line="240" w:lineRule="auto"/>
              <w:jc w:val="center"/>
              <w:rPr>
                <w:rFonts w:ascii="Tahoma" w:eastAsia="Times New Roman" w:hAnsi="Tahoma" w:cs="Tahoma"/>
                <w:sz w:val="16"/>
                <w:szCs w:val="16"/>
              </w:rPr>
            </w:pPr>
            <w:r w:rsidRPr="0034627C">
              <w:rPr>
                <w:rFonts w:ascii="Tahoma" w:eastAsia="Times New Roman" w:hAnsi="Tahoma" w:cs="Tahoma"/>
                <w:sz w:val="16"/>
                <w:szCs w:val="16"/>
              </w:rPr>
              <w:t xml:space="preserve">Report </w:t>
            </w:r>
            <w:r w:rsidRPr="0034627C">
              <w:rPr>
                <w:rFonts w:ascii="Tahoma" w:eastAsia="Times New Roman" w:hAnsi="Tahoma" w:cs="Tahoma"/>
                <w:sz w:val="16"/>
                <w:szCs w:val="16"/>
              </w:rPr>
              <w:br/>
              <w:t>Submitted</w:t>
            </w:r>
          </w:p>
        </w:tc>
        <w:tc>
          <w:tcPr>
            <w:tcW w:w="820" w:type="dxa"/>
            <w:tcBorders>
              <w:top w:val="nil"/>
              <w:left w:val="nil"/>
              <w:bottom w:val="single" w:sz="4" w:space="0" w:color="auto"/>
              <w:right w:val="single" w:sz="4" w:space="0" w:color="auto"/>
            </w:tcBorders>
            <w:shd w:val="clear" w:color="auto" w:fill="auto"/>
            <w:vAlign w:val="center"/>
            <w:hideMark/>
          </w:tcPr>
          <w:p w14:paraId="7C9B108A"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Report/</w:t>
            </w:r>
            <w:r w:rsidRPr="0034627C">
              <w:rPr>
                <w:rFonts w:ascii="Tahoma" w:eastAsia="Times New Roman" w:hAnsi="Tahoma" w:cs="Tahoma"/>
                <w:sz w:val="14"/>
                <w:szCs w:val="14"/>
              </w:rPr>
              <w:br/>
              <w:t>Information</w:t>
            </w:r>
            <w:r w:rsidRPr="0034627C">
              <w:rPr>
                <w:rFonts w:ascii="Tahoma" w:eastAsia="Times New Roman" w:hAnsi="Tahoma" w:cs="Tahoma"/>
                <w:sz w:val="14"/>
                <w:szCs w:val="14"/>
              </w:rPr>
              <w:br/>
              <w:t>Received</w:t>
            </w:r>
          </w:p>
        </w:tc>
        <w:tc>
          <w:tcPr>
            <w:tcW w:w="820" w:type="dxa"/>
            <w:tcBorders>
              <w:top w:val="nil"/>
              <w:left w:val="nil"/>
              <w:bottom w:val="single" w:sz="4" w:space="0" w:color="auto"/>
              <w:right w:val="single" w:sz="4" w:space="0" w:color="auto"/>
            </w:tcBorders>
            <w:shd w:val="clear" w:color="auto" w:fill="auto"/>
            <w:vAlign w:val="center"/>
            <w:hideMark/>
          </w:tcPr>
          <w:p w14:paraId="63D67EDC"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Report/</w:t>
            </w:r>
            <w:r w:rsidRPr="0034627C">
              <w:rPr>
                <w:rFonts w:ascii="Tahoma" w:eastAsia="Times New Roman" w:hAnsi="Tahoma" w:cs="Tahoma"/>
                <w:sz w:val="14"/>
                <w:szCs w:val="14"/>
              </w:rPr>
              <w:br/>
              <w:t>Information</w:t>
            </w:r>
            <w:r w:rsidRPr="0034627C">
              <w:rPr>
                <w:rFonts w:ascii="Tahoma" w:eastAsia="Times New Roman" w:hAnsi="Tahoma" w:cs="Tahoma"/>
                <w:sz w:val="14"/>
                <w:szCs w:val="14"/>
              </w:rPr>
              <w:br/>
              <w:t>Received</w:t>
            </w:r>
          </w:p>
        </w:tc>
        <w:tc>
          <w:tcPr>
            <w:tcW w:w="820" w:type="dxa"/>
            <w:tcBorders>
              <w:top w:val="nil"/>
              <w:left w:val="nil"/>
              <w:bottom w:val="single" w:sz="4" w:space="0" w:color="auto"/>
              <w:right w:val="single" w:sz="4" w:space="0" w:color="auto"/>
            </w:tcBorders>
            <w:shd w:val="clear" w:color="auto" w:fill="auto"/>
            <w:vAlign w:val="center"/>
            <w:hideMark/>
          </w:tcPr>
          <w:p w14:paraId="36CDA58C"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Report/</w:t>
            </w:r>
            <w:r w:rsidRPr="0034627C">
              <w:rPr>
                <w:rFonts w:ascii="Tahoma" w:eastAsia="Times New Roman" w:hAnsi="Tahoma" w:cs="Tahoma"/>
                <w:sz w:val="14"/>
                <w:szCs w:val="14"/>
              </w:rPr>
              <w:br/>
              <w:t>Information</w:t>
            </w:r>
            <w:r w:rsidRPr="0034627C">
              <w:rPr>
                <w:rFonts w:ascii="Tahoma" w:eastAsia="Times New Roman" w:hAnsi="Tahoma" w:cs="Tahoma"/>
                <w:sz w:val="14"/>
                <w:szCs w:val="14"/>
              </w:rPr>
              <w:br/>
              <w:t>Received</w:t>
            </w:r>
          </w:p>
        </w:tc>
        <w:tc>
          <w:tcPr>
            <w:tcW w:w="820" w:type="dxa"/>
            <w:tcBorders>
              <w:top w:val="nil"/>
              <w:left w:val="nil"/>
              <w:bottom w:val="single" w:sz="4" w:space="0" w:color="auto"/>
              <w:right w:val="single" w:sz="4" w:space="0" w:color="auto"/>
            </w:tcBorders>
            <w:shd w:val="clear" w:color="auto" w:fill="auto"/>
            <w:vAlign w:val="center"/>
            <w:hideMark/>
          </w:tcPr>
          <w:p w14:paraId="0A54CDB8"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Report/</w:t>
            </w:r>
            <w:r w:rsidRPr="0034627C">
              <w:rPr>
                <w:rFonts w:ascii="Tahoma" w:eastAsia="Times New Roman" w:hAnsi="Tahoma" w:cs="Tahoma"/>
                <w:sz w:val="14"/>
                <w:szCs w:val="14"/>
              </w:rPr>
              <w:br/>
              <w:t>Information</w:t>
            </w:r>
            <w:r w:rsidRPr="0034627C">
              <w:rPr>
                <w:rFonts w:ascii="Tahoma" w:eastAsia="Times New Roman" w:hAnsi="Tahoma" w:cs="Tahoma"/>
                <w:sz w:val="14"/>
                <w:szCs w:val="14"/>
              </w:rPr>
              <w:br/>
              <w:t>Received</w:t>
            </w:r>
          </w:p>
        </w:tc>
        <w:tc>
          <w:tcPr>
            <w:tcW w:w="820" w:type="dxa"/>
            <w:tcBorders>
              <w:top w:val="nil"/>
              <w:left w:val="nil"/>
              <w:bottom w:val="single" w:sz="4" w:space="0" w:color="auto"/>
              <w:right w:val="single" w:sz="4" w:space="0" w:color="auto"/>
            </w:tcBorders>
            <w:shd w:val="clear" w:color="000000" w:fill="BFBFBF"/>
            <w:vAlign w:val="center"/>
            <w:hideMark/>
          </w:tcPr>
          <w:p w14:paraId="7264C7DC" w14:textId="77777777" w:rsidR="0034627C" w:rsidRPr="0034627C" w:rsidRDefault="0034627C" w:rsidP="0034627C">
            <w:pPr>
              <w:spacing w:after="0" w:line="240" w:lineRule="auto"/>
              <w:jc w:val="center"/>
              <w:rPr>
                <w:rFonts w:ascii="Tahoma" w:eastAsia="Times New Roman" w:hAnsi="Tahoma" w:cs="Tahoma"/>
                <w:sz w:val="14"/>
                <w:szCs w:val="14"/>
              </w:rPr>
            </w:pPr>
            <w:r w:rsidRPr="0034627C">
              <w:rPr>
                <w:rFonts w:ascii="Tahoma" w:eastAsia="Times New Roman" w:hAnsi="Tahoma" w:cs="Tahoma"/>
                <w:sz w:val="14"/>
                <w:szCs w:val="14"/>
              </w:rPr>
              <w:t>Report/</w:t>
            </w:r>
            <w:r w:rsidRPr="0034627C">
              <w:rPr>
                <w:rFonts w:ascii="Tahoma" w:eastAsia="Times New Roman" w:hAnsi="Tahoma" w:cs="Tahoma"/>
                <w:sz w:val="14"/>
                <w:szCs w:val="14"/>
              </w:rPr>
              <w:br/>
              <w:t>Information</w:t>
            </w:r>
            <w:r w:rsidRPr="0034627C">
              <w:rPr>
                <w:rFonts w:ascii="Tahoma" w:eastAsia="Times New Roman" w:hAnsi="Tahoma" w:cs="Tahoma"/>
                <w:sz w:val="14"/>
                <w:szCs w:val="14"/>
              </w:rPr>
              <w:br/>
              <w:t>Received</w:t>
            </w:r>
          </w:p>
        </w:tc>
      </w:tr>
      <w:tr w:rsidR="0034627C" w:rsidRPr="0034627C" w14:paraId="6EA5FFB6" w14:textId="77777777" w:rsidTr="0034627C">
        <w:trPr>
          <w:trHeight w:val="300"/>
        </w:trPr>
        <w:tc>
          <w:tcPr>
            <w:tcW w:w="280" w:type="dxa"/>
            <w:tcBorders>
              <w:top w:val="nil"/>
              <w:left w:val="single" w:sz="4" w:space="0" w:color="auto"/>
              <w:bottom w:val="single" w:sz="4" w:space="0" w:color="auto"/>
              <w:right w:val="single" w:sz="4" w:space="0" w:color="auto"/>
            </w:tcBorders>
            <w:shd w:val="clear" w:color="000000" w:fill="000000"/>
            <w:noWrap/>
            <w:vAlign w:val="bottom"/>
            <w:hideMark/>
          </w:tcPr>
          <w:p w14:paraId="7BB775CA"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c>
          <w:tcPr>
            <w:tcW w:w="1040" w:type="dxa"/>
            <w:tcBorders>
              <w:top w:val="nil"/>
              <w:left w:val="nil"/>
              <w:bottom w:val="single" w:sz="4" w:space="0" w:color="auto"/>
              <w:right w:val="single" w:sz="4" w:space="0" w:color="auto"/>
            </w:tcBorders>
            <w:shd w:val="clear" w:color="000000" w:fill="000000"/>
            <w:vAlign w:val="bottom"/>
            <w:hideMark/>
          </w:tcPr>
          <w:p w14:paraId="482EBF51"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c>
          <w:tcPr>
            <w:tcW w:w="1240" w:type="dxa"/>
            <w:tcBorders>
              <w:top w:val="nil"/>
              <w:left w:val="nil"/>
              <w:bottom w:val="single" w:sz="4" w:space="0" w:color="auto"/>
              <w:right w:val="single" w:sz="4" w:space="0" w:color="auto"/>
            </w:tcBorders>
            <w:shd w:val="clear" w:color="000000" w:fill="000000"/>
            <w:vAlign w:val="bottom"/>
            <w:hideMark/>
          </w:tcPr>
          <w:p w14:paraId="446E66DC"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c>
          <w:tcPr>
            <w:tcW w:w="3160" w:type="dxa"/>
            <w:tcBorders>
              <w:top w:val="nil"/>
              <w:left w:val="nil"/>
              <w:bottom w:val="single" w:sz="4" w:space="0" w:color="auto"/>
              <w:right w:val="single" w:sz="4" w:space="0" w:color="auto"/>
            </w:tcBorders>
            <w:shd w:val="clear" w:color="000000" w:fill="000000"/>
            <w:vAlign w:val="bottom"/>
            <w:hideMark/>
          </w:tcPr>
          <w:p w14:paraId="5A6CD6FE"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c>
          <w:tcPr>
            <w:tcW w:w="3160" w:type="dxa"/>
            <w:tcBorders>
              <w:top w:val="nil"/>
              <w:left w:val="nil"/>
              <w:bottom w:val="single" w:sz="4" w:space="0" w:color="auto"/>
              <w:right w:val="single" w:sz="4" w:space="0" w:color="auto"/>
            </w:tcBorders>
            <w:shd w:val="clear" w:color="000000" w:fill="000000"/>
            <w:vAlign w:val="bottom"/>
            <w:hideMark/>
          </w:tcPr>
          <w:p w14:paraId="1C80BCA5"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c>
          <w:tcPr>
            <w:tcW w:w="940" w:type="dxa"/>
            <w:tcBorders>
              <w:top w:val="nil"/>
              <w:left w:val="nil"/>
              <w:bottom w:val="single" w:sz="4" w:space="0" w:color="auto"/>
              <w:right w:val="single" w:sz="4" w:space="0" w:color="auto"/>
            </w:tcBorders>
            <w:shd w:val="clear" w:color="000000" w:fill="000000"/>
            <w:vAlign w:val="bottom"/>
            <w:hideMark/>
          </w:tcPr>
          <w:p w14:paraId="11D1CEC6"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38F64AB0"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5B9C03B9"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0B47BC7B"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5A168037"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c>
          <w:tcPr>
            <w:tcW w:w="820" w:type="dxa"/>
            <w:tcBorders>
              <w:top w:val="nil"/>
              <w:left w:val="nil"/>
              <w:bottom w:val="single" w:sz="4" w:space="0" w:color="auto"/>
              <w:right w:val="single" w:sz="4" w:space="0" w:color="auto"/>
            </w:tcBorders>
            <w:shd w:val="clear" w:color="000000" w:fill="000000"/>
            <w:noWrap/>
            <w:vAlign w:val="bottom"/>
            <w:hideMark/>
          </w:tcPr>
          <w:p w14:paraId="2C41AD66"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r>
      <w:tr w:rsidR="0034627C" w:rsidRPr="0034627C" w14:paraId="2E2BE95C" w14:textId="77777777" w:rsidTr="0034627C">
        <w:trPr>
          <w:trHeight w:val="300"/>
        </w:trPr>
        <w:tc>
          <w:tcPr>
            <w:tcW w:w="280" w:type="dxa"/>
            <w:tcBorders>
              <w:top w:val="nil"/>
              <w:left w:val="single" w:sz="4" w:space="0" w:color="auto"/>
              <w:bottom w:val="single" w:sz="4" w:space="0" w:color="auto"/>
              <w:right w:val="single" w:sz="4" w:space="0" w:color="auto"/>
            </w:tcBorders>
            <w:shd w:val="clear" w:color="000000" w:fill="A6A6A6"/>
            <w:noWrap/>
            <w:vAlign w:val="center"/>
            <w:hideMark/>
          </w:tcPr>
          <w:p w14:paraId="714FEB44"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w:t>
            </w:r>
          </w:p>
        </w:tc>
        <w:tc>
          <w:tcPr>
            <w:tcW w:w="13640" w:type="dxa"/>
            <w:gridSpan w:val="10"/>
            <w:tcBorders>
              <w:top w:val="single" w:sz="4" w:space="0" w:color="auto"/>
              <w:left w:val="nil"/>
              <w:bottom w:val="single" w:sz="4" w:space="0" w:color="auto"/>
              <w:right w:val="single" w:sz="4" w:space="0" w:color="000000"/>
            </w:tcBorders>
            <w:shd w:val="clear" w:color="000000" w:fill="A6A6A6"/>
            <w:noWrap/>
            <w:vAlign w:val="center"/>
            <w:hideMark/>
          </w:tcPr>
          <w:p w14:paraId="22017D2D" w14:textId="77777777" w:rsidR="0034627C" w:rsidRPr="0034627C" w:rsidRDefault="0034627C" w:rsidP="0034627C">
            <w:pPr>
              <w:spacing w:after="0" w:line="240" w:lineRule="auto"/>
              <w:jc w:val="center"/>
              <w:rPr>
                <w:rFonts w:ascii="Tahoma" w:eastAsia="Times New Roman" w:hAnsi="Tahoma" w:cs="Tahoma"/>
                <w:b/>
                <w:bCs/>
                <w:color w:val="000000"/>
                <w:sz w:val="16"/>
                <w:szCs w:val="16"/>
              </w:rPr>
            </w:pPr>
            <w:r w:rsidRPr="0034627C">
              <w:rPr>
                <w:rFonts w:ascii="Tahoma" w:eastAsia="Times New Roman" w:hAnsi="Tahoma" w:cs="Tahoma"/>
                <w:b/>
                <w:bCs/>
                <w:color w:val="000000"/>
                <w:sz w:val="16"/>
                <w:szCs w:val="16"/>
              </w:rPr>
              <w:t>Plan of Correction (ONLY if PI Standard NOT MET) BWDH Children's Waiver (74267)</w:t>
            </w:r>
          </w:p>
        </w:tc>
      </w:tr>
      <w:tr w:rsidR="0034627C" w:rsidRPr="0034627C" w14:paraId="3FBB210F" w14:textId="77777777" w:rsidTr="0034627C">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65A4493C"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1.</w:t>
            </w:r>
          </w:p>
        </w:tc>
        <w:tc>
          <w:tcPr>
            <w:tcW w:w="13640" w:type="dxa"/>
            <w:gridSpan w:val="10"/>
            <w:tcBorders>
              <w:top w:val="single" w:sz="4" w:space="0" w:color="auto"/>
              <w:left w:val="nil"/>
              <w:bottom w:val="single" w:sz="4" w:space="0" w:color="auto"/>
              <w:right w:val="single" w:sz="4" w:space="0" w:color="000000"/>
            </w:tcBorders>
            <w:shd w:val="clear" w:color="auto" w:fill="auto"/>
            <w:hideMark/>
          </w:tcPr>
          <w:p w14:paraId="6A9A6254"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r>
      <w:tr w:rsidR="0034627C" w:rsidRPr="0034627C" w14:paraId="693F74D0" w14:textId="77777777" w:rsidTr="0034627C">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08F00F8C"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2.</w:t>
            </w:r>
          </w:p>
        </w:tc>
        <w:tc>
          <w:tcPr>
            <w:tcW w:w="13640" w:type="dxa"/>
            <w:gridSpan w:val="10"/>
            <w:tcBorders>
              <w:top w:val="single" w:sz="4" w:space="0" w:color="auto"/>
              <w:left w:val="nil"/>
              <w:bottom w:val="single" w:sz="4" w:space="0" w:color="auto"/>
              <w:right w:val="single" w:sz="4" w:space="0" w:color="000000"/>
            </w:tcBorders>
            <w:shd w:val="clear" w:color="auto" w:fill="auto"/>
            <w:hideMark/>
          </w:tcPr>
          <w:p w14:paraId="7C913231"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r>
      <w:tr w:rsidR="0034627C" w:rsidRPr="0034627C" w14:paraId="5E9DD3D2" w14:textId="77777777" w:rsidTr="0034627C">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427148DF"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3.</w:t>
            </w:r>
          </w:p>
        </w:tc>
        <w:tc>
          <w:tcPr>
            <w:tcW w:w="13640" w:type="dxa"/>
            <w:gridSpan w:val="10"/>
            <w:tcBorders>
              <w:top w:val="single" w:sz="4" w:space="0" w:color="auto"/>
              <w:left w:val="nil"/>
              <w:bottom w:val="single" w:sz="4" w:space="0" w:color="auto"/>
              <w:right w:val="single" w:sz="4" w:space="0" w:color="000000"/>
            </w:tcBorders>
            <w:shd w:val="clear" w:color="auto" w:fill="auto"/>
            <w:hideMark/>
          </w:tcPr>
          <w:p w14:paraId="0F056FC7"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r>
      <w:tr w:rsidR="0034627C" w:rsidRPr="0034627C" w14:paraId="0D4EB212" w14:textId="77777777" w:rsidTr="0034627C">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67D417C6"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4.</w:t>
            </w:r>
          </w:p>
        </w:tc>
        <w:tc>
          <w:tcPr>
            <w:tcW w:w="13640" w:type="dxa"/>
            <w:gridSpan w:val="10"/>
            <w:tcBorders>
              <w:top w:val="single" w:sz="4" w:space="0" w:color="auto"/>
              <w:left w:val="nil"/>
              <w:bottom w:val="single" w:sz="4" w:space="0" w:color="auto"/>
              <w:right w:val="single" w:sz="4" w:space="0" w:color="000000"/>
            </w:tcBorders>
            <w:shd w:val="clear" w:color="auto" w:fill="auto"/>
            <w:hideMark/>
          </w:tcPr>
          <w:p w14:paraId="4EA0E3C4"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r>
      <w:tr w:rsidR="0034627C" w:rsidRPr="0034627C" w14:paraId="085CB94B" w14:textId="77777777" w:rsidTr="0034627C">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1F12042E"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5.</w:t>
            </w:r>
          </w:p>
        </w:tc>
        <w:tc>
          <w:tcPr>
            <w:tcW w:w="13640" w:type="dxa"/>
            <w:gridSpan w:val="10"/>
            <w:tcBorders>
              <w:top w:val="single" w:sz="4" w:space="0" w:color="auto"/>
              <w:left w:val="nil"/>
              <w:bottom w:val="single" w:sz="4" w:space="0" w:color="auto"/>
              <w:right w:val="single" w:sz="4" w:space="0" w:color="000000"/>
            </w:tcBorders>
            <w:shd w:val="clear" w:color="auto" w:fill="auto"/>
            <w:hideMark/>
          </w:tcPr>
          <w:p w14:paraId="11370F90"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r>
      <w:tr w:rsidR="0034627C" w:rsidRPr="0034627C" w14:paraId="1C726D7E" w14:textId="77777777" w:rsidTr="0034627C">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683D2BA4"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6.</w:t>
            </w:r>
          </w:p>
        </w:tc>
        <w:tc>
          <w:tcPr>
            <w:tcW w:w="13640" w:type="dxa"/>
            <w:gridSpan w:val="10"/>
            <w:tcBorders>
              <w:top w:val="single" w:sz="4" w:space="0" w:color="auto"/>
              <w:left w:val="nil"/>
              <w:bottom w:val="single" w:sz="4" w:space="0" w:color="auto"/>
              <w:right w:val="single" w:sz="4" w:space="0" w:color="000000"/>
            </w:tcBorders>
            <w:shd w:val="clear" w:color="auto" w:fill="auto"/>
            <w:hideMark/>
          </w:tcPr>
          <w:p w14:paraId="0DC011AA" w14:textId="77777777" w:rsidR="0034627C" w:rsidRPr="0034627C" w:rsidRDefault="0034627C" w:rsidP="0034627C">
            <w:pPr>
              <w:spacing w:after="0" w:line="240" w:lineRule="auto"/>
              <w:jc w:val="center"/>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r>
      <w:tr w:rsidR="0034627C" w:rsidRPr="0034627C" w14:paraId="39F86309" w14:textId="77777777" w:rsidTr="0034627C">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6CDF403B"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7.</w:t>
            </w:r>
          </w:p>
        </w:tc>
        <w:tc>
          <w:tcPr>
            <w:tcW w:w="13640" w:type="dxa"/>
            <w:gridSpan w:val="10"/>
            <w:tcBorders>
              <w:top w:val="single" w:sz="4" w:space="0" w:color="auto"/>
              <w:left w:val="nil"/>
              <w:bottom w:val="single" w:sz="4" w:space="0" w:color="auto"/>
              <w:right w:val="single" w:sz="4" w:space="0" w:color="000000"/>
            </w:tcBorders>
            <w:shd w:val="clear" w:color="auto" w:fill="auto"/>
            <w:hideMark/>
          </w:tcPr>
          <w:p w14:paraId="4BAFFFE2" w14:textId="77777777" w:rsidR="0034627C" w:rsidRPr="0034627C" w:rsidRDefault="0034627C" w:rsidP="0034627C">
            <w:pPr>
              <w:spacing w:after="0" w:line="240" w:lineRule="auto"/>
              <w:jc w:val="center"/>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r>
      <w:tr w:rsidR="0034627C" w:rsidRPr="0034627C" w14:paraId="23E82035" w14:textId="77777777" w:rsidTr="0034627C">
        <w:trPr>
          <w:trHeight w:val="300"/>
        </w:trPr>
        <w:tc>
          <w:tcPr>
            <w:tcW w:w="280" w:type="dxa"/>
            <w:tcBorders>
              <w:top w:val="nil"/>
              <w:left w:val="single" w:sz="4" w:space="0" w:color="auto"/>
              <w:bottom w:val="single" w:sz="4" w:space="0" w:color="auto"/>
              <w:right w:val="single" w:sz="4" w:space="0" w:color="auto"/>
            </w:tcBorders>
            <w:shd w:val="clear" w:color="auto" w:fill="auto"/>
            <w:hideMark/>
          </w:tcPr>
          <w:p w14:paraId="08FC1342"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8.</w:t>
            </w:r>
          </w:p>
        </w:tc>
        <w:tc>
          <w:tcPr>
            <w:tcW w:w="13640" w:type="dxa"/>
            <w:gridSpan w:val="10"/>
            <w:tcBorders>
              <w:top w:val="single" w:sz="4" w:space="0" w:color="auto"/>
              <w:left w:val="nil"/>
              <w:bottom w:val="single" w:sz="4" w:space="0" w:color="auto"/>
              <w:right w:val="single" w:sz="4" w:space="0" w:color="000000"/>
            </w:tcBorders>
            <w:shd w:val="clear" w:color="auto" w:fill="auto"/>
            <w:hideMark/>
          </w:tcPr>
          <w:p w14:paraId="497B8D4A" w14:textId="77777777" w:rsidR="0034627C" w:rsidRPr="0034627C" w:rsidRDefault="0034627C" w:rsidP="0034627C">
            <w:pPr>
              <w:spacing w:after="0" w:line="240" w:lineRule="auto"/>
              <w:rPr>
                <w:rFonts w:ascii="Tahoma" w:eastAsia="Times New Roman" w:hAnsi="Tahoma" w:cs="Tahoma"/>
                <w:color w:val="000000"/>
                <w:sz w:val="16"/>
                <w:szCs w:val="16"/>
              </w:rPr>
            </w:pPr>
            <w:r w:rsidRPr="0034627C">
              <w:rPr>
                <w:rFonts w:ascii="Tahoma" w:eastAsia="Times New Roman" w:hAnsi="Tahoma" w:cs="Tahoma"/>
                <w:color w:val="000000"/>
                <w:sz w:val="16"/>
                <w:szCs w:val="16"/>
              </w:rPr>
              <w:t> </w:t>
            </w:r>
          </w:p>
        </w:tc>
      </w:tr>
    </w:tbl>
    <w:p w14:paraId="1B28604E" w14:textId="77777777" w:rsidR="00811600" w:rsidRDefault="00811600"/>
    <w:sectPr w:rsidR="00811600" w:rsidSect="00565BF0">
      <w:pgSz w:w="15840" w:h="12240" w:orient="landscape"/>
      <w:pgMar w:top="245" w:right="245"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49"/>
    <w:rsid w:val="00077BDC"/>
    <w:rsid w:val="00267B7B"/>
    <w:rsid w:val="002A60DC"/>
    <w:rsid w:val="002C2543"/>
    <w:rsid w:val="002E1BCF"/>
    <w:rsid w:val="0034627C"/>
    <w:rsid w:val="003D11DF"/>
    <w:rsid w:val="00565BF0"/>
    <w:rsid w:val="00616CE7"/>
    <w:rsid w:val="00723AA0"/>
    <w:rsid w:val="007347CE"/>
    <w:rsid w:val="00760CA3"/>
    <w:rsid w:val="00811600"/>
    <w:rsid w:val="008E6F7A"/>
    <w:rsid w:val="009B67EB"/>
    <w:rsid w:val="00AE70AF"/>
    <w:rsid w:val="00BC5FD1"/>
    <w:rsid w:val="00D74149"/>
    <w:rsid w:val="00F6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DCA76"/>
  <w15:docId w15:val="{E3FBB9AA-6BBB-4E7A-ACA4-08EEF06E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6997">
      <w:bodyDiv w:val="1"/>
      <w:marLeft w:val="0"/>
      <w:marRight w:val="0"/>
      <w:marTop w:val="0"/>
      <w:marBottom w:val="0"/>
      <w:divBdr>
        <w:top w:val="none" w:sz="0" w:space="0" w:color="auto"/>
        <w:left w:val="none" w:sz="0" w:space="0" w:color="auto"/>
        <w:bottom w:val="none" w:sz="0" w:space="0" w:color="auto"/>
        <w:right w:val="none" w:sz="0" w:space="0" w:color="auto"/>
      </w:divBdr>
    </w:div>
    <w:div w:id="169834165">
      <w:bodyDiv w:val="1"/>
      <w:marLeft w:val="0"/>
      <w:marRight w:val="0"/>
      <w:marTop w:val="0"/>
      <w:marBottom w:val="0"/>
      <w:divBdr>
        <w:top w:val="none" w:sz="0" w:space="0" w:color="auto"/>
        <w:left w:val="none" w:sz="0" w:space="0" w:color="auto"/>
        <w:bottom w:val="none" w:sz="0" w:space="0" w:color="auto"/>
        <w:right w:val="none" w:sz="0" w:space="0" w:color="auto"/>
      </w:divBdr>
    </w:div>
    <w:div w:id="673147122">
      <w:bodyDiv w:val="1"/>
      <w:marLeft w:val="0"/>
      <w:marRight w:val="0"/>
      <w:marTop w:val="0"/>
      <w:marBottom w:val="0"/>
      <w:divBdr>
        <w:top w:val="none" w:sz="0" w:space="0" w:color="auto"/>
        <w:left w:val="none" w:sz="0" w:space="0" w:color="auto"/>
        <w:bottom w:val="none" w:sz="0" w:space="0" w:color="auto"/>
        <w:right w:val="none" w:sz="0" w:space="0" w:color="auto"/>
      </w:divBdr>
    </w:div>
    <w:div w:id="694354635">
      <w:bodyDiv w:val="1"/>
      <w:marLeft w:val="0"/>
      <w:marRight w:val="0"/>
      <w:marTop w:val="0"/>
      <w:marBottom w:val="0"/>
      <w:divBdr>
        <w:top w:val="none" w:sz="0" w:space="0" w:color="auto"/>
        <w:left w:val="none" w:sz="0" w:space="0" w:color="auto"/>
        <w:bottom w:val="none" w:sz="0" w:space="0" w:color="auto"/>
        <w:right w:val="none" w:sz="0" w:space="0" w:color="auto"/>
      </w:divBdr>
    </w:div>
    <w:div w:id="1109854091">
      <w:bodyDiv w:val="1"/>
      <w:marLeft w:val="0"/>
      <w:marRight w:val="0"/>
      <w:marTop w:val="0"/>
      <w:marBottom w:val="0"/>
      <w:divBdr>
        <w:top w:val="none" w:sz="0" w:space="0" w:color="auto"/>
        <w:left w:val="none" w:sz="0" w:space="0" w:color="auto"/>
        <w:bottom w:val="none" w:sz="0" w:space="0" w:color="auto"/>
        <w:right w:val="none" w:sz="0" w:space="0" w:color="auto"/>
      </w:divBdr>
    </w:div>
    <w:div w:id="1194538545">
      <w:bodyDiv w:val="1"/>
      <w:marLeft w:val="0"/>
      <w:marRight w:val="0"/>
      <w:marTop w:val="0"/>
      <w:marBottom w:val="0"/>
      <w:divBdr>
        <w:top w:val="none" w:sz="0" w:space="0" w:color="auto"/>
        <w:left w:val="none" w:sz="0" w:space="0" w:color="auto"/>
        <w:bottom w:val="none" w:sz="0" w:space="0" w:color="auto"/>
        <w:right w:val="none" w:sz="0" w:space="0" w:color="auto"/>
      </w:divBdr>
    </w:div>
    <w:div w:id="1537814047">
      <w:bodyDiv w:val="1"/>
      <w:marLeft w:val="0"/>
      <w:marRight w:val="0"/>
      <w:marTop w:val="0"/>
      <w:marBottom w:val="0"/>
      <w:divBdr>
        <w:top w:val="none" w:sz="0" w:space="0" w:color="auto"/>
        <w:left w:val="none" w:sz="0" w:space="0" w:color="auto"/>
        <w:bottom w:val="none" w:sz="0" w:space="0" w:color="auto"/>
        <w:right w:val="none" w:sz="0" w:space="0" w:color="auto"/>
      </w:divBdr>
    </w:div>
    <w:div w:id="186667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2D77-DB57-4A7C-A298-2B1515E6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780</Words>
  <Characters>4446</Characters>
  <Application>Microsoft Office Word</Application>
  <DocSecurity>0</DocSecurity>
  <Lines>37</Lines>
  <Paragraphs>10</Paragraphs>
  <ScaleCrop>false</ScaleCrop>
  <Company>St. Clair County Mental Health</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Smith</dc:creator>
  <cp:lastModifiedBy>Vonda Willey</cp:lastModifiedBy>
  <cp:revision>2</cp:revision>
  <dcterms:created xsi:type="dcterms:W3CDTF">2021-12-06T19:20:00Z</dcterms:created>
  <dcterms:modified xsi:type="dcterms:W3CDTF">2021-12-06T19:20:00Z</dcterms:modified>
</cp:coreProperties>
</file>