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35" w:type="dxa"/>
        <w:tblInd w:w="93" w:type="dxa"/>
        <w:tblLayout w:type="fixed"/>
        <w:tblLook w:val="04A0" w:firstRow="1" w:lastRow="0" w:firstColumn="1" w:lastColumn="0" w:noHBand="0" w:noVBand="1"/>
      </w:tblPr>
      <w:tblGrid>
        <w:gridCol w:w="380"/>
        <w:gridCol w:w="1318"/>
        <w:gridCol w:w="1088"/>
        <w:gridCol w:w="2809"/>
        <w:gridCol w:w="3960"/>
        <w:gridCol w:w="990"/>
        <w:gridCol w:w="990"/>
        <w:gridCol w:w="923"/>
        <w:gridCol w:w="838"/>
        <w:gridCol w:w="838"/>
        <w:gridCol w:w="101"/>
        <w:gridCol w:w="900"/>
      </w:tblGrid>
      <w:tr w:rsidR="00F170F1" w:rsidRPr="00F170F1" w:rsidTr="001D0CEE">
        <w:trPr>
          <w:trHeight w:val="949"/>
        </w:trPr>
        <w:tc>
          <w:tcPr>
            <w:tcW w:w="1513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F170F1" w:rsidRPr="00F170F1" w:rsidRDefault="00F170F1" w:rsidP="00F170F1">
            <w:pPr>
              <w:spacing w:after="0" w:line="240" w:lineRule="auto"/>
              <w:jc w:val="center"/>
              <w:rPr>
                <w:rFonts w:ascii="Tahoma" w:eastAsia="Times New Roman" w:hAnsi="Tahoma" w:cs="Tahoma"/>
                <w:sz w:val="16"/>
                <w:szCs w:val="16"/>
              </w:rPr>
            </w:pPr>
            <w:r w:rsidRPr="00F170F1">
              <w:rPr>
                <w:rFonts w:ascii="Tahoma" w:eastAsia="Times New Roman" w:hAnsi="Tahoma" w:cs="Tahoma"/>
                <w:sz w:val="16"/>
                <w:szCs w:val="16"/>
              </w:rPr>
              <w:t>FY17 Program Performance Indicators</w:t>
            </w:r>
            <w:r w:rsidRPr="00F170F1">
              <w:rPr>
                <w:rFonts w:ascii="Tahoma" w:eastAsia="Times New Roman" w:hAnsi="Tahoma" w:cs="Tahoma"/>
                <w:sz w:val="16"/>
                <w:szCs w:val="16"/>
              </w:rPr>
              <w:br/>
              <w:t>St. Clair County CMH</w:t>
            </w:r>
            <w:r w:rsidRPr="00F170F1">
              <w:rPr>
                <w:rFonts w:ascii="Tahoma" w:eastAsia="Times New Roman" w:hAnsi="Tahoma" w:cs="Tahoma"/>
                <w:sz w:val="16"/>
                <w:szCs w:val="16"/>
              </w:rPr>
              <w:br/>
              <w:t>Blue Water Developmental Housing</w:t>
            </w:r>
            <w:r w:rsidRPr="00F170F1">
              <w:rPr>
                <w:rFonts w:ascii="Tahoma" w:eastAsia="Times New Roman" w:hAnsi="Tahoma" w:cs="Tahoma"/>
                <w:sz w:val="16"/>
                <w:szCs w:val="16"/>
              </w:rPr>
              <w:br/>
              <w:t xml:space="preserve">Maple (300), </w:t>
            </w:r>
            <w:proofErr w:type="spellStart"/>
            <w:r w:rsidRPr="00F170F1">
              <w:rPr>
                <w:rFonts w:ascii="Tahoma" w:eastAsia="Times New Roman" w:hAnsi="Tahoma" w:cs="Tahoma"/>
                <w:sz w:val="16"/>
                <w:szCs w:val="16"/>
              </w:rPr>
              <w:t>Springborn</w:t>
            </w:r>
            <w:proofErr w:type="spellEnd"/>
            <w:r w:rsidRPr="00F170F1">
              <w:rPr>
                <w:rFonts w:ascii="Tahoma" w:eastAsia="Times New Roman" w:hAnsi="Tahoma" w:cs="Tahoma"/>
                <w:sz w:val="16"/>
                <w:szCs w:val="16"/>
              </w:rPr>
              <w:t xml:space="preserve"> (302), </w:t>
            </w:r>
            <w:proofErr w:type="spellStart"/>
            <w:r w:rsidRPr="00F170F1">
              <w:rPr>
                <w:rFonts w:ascii="Tahoma" w:eastAsia="Times New Roman" w:hAnsi="Tahoma" w:cs="Tahoma"/>
                <w:sz w:val="16"/>
                <w:szCs w:val="16"/>
              </w:rPr>
              <w:t>Stonybrook</w:t>
            </w:r>
            <w:proofErr w:type="spellEnd"/>
            <w:r w:rsidRPr="00F170F1">
              <w:rPr>
                <w:rFonts w:ascii="Tahoma" w:eastAsia="Times New Roman" w:hAnsi="Tahoma" w:cs="Tahoma"/>
                <w:sz w:val="16"/>
                <w:szCs w:val="16"/>
              </w:rPr>
              <w:t xml:space="preserve"> (303), Hayes (305), Semi-Independent (Colorado) (307), </w:t>
            </w:r>
            <w:proofErr w:type="spellStart"/>
            <w:r w:rsidRPr="00F170F1">
              <w:rPr>
                <w:rFonts w:ascii="Tahoma" w:eastAsia="Times New Roman" w:hAnsi="Tahoma" w:cs="Tahoma"/>
                <w:sz w:val="16"/>
                <w:szCs w:val="16"/>
              </w:rPr>
              <w:t>Oakleaf</w:t>
            </w:r>
            <w:proofErr w:type="spellEnd"/>
            <w:r w:rsidRPr="00F170F1">
              <w:rPr>
                <w:rFonts w:ascii="Tahoma" w:eastAsia="Times New Roman" w:hAnsi="Tahoma" w:cs="Tahoma"/>
                <w:sz w:val="16"/>
                <w:szCs w:val="16"/>
              </w:rPr>
              <w:t xml:space="preserve"> (308) &amp; Thornhill (309)</w:t>
            </w:r>
          </w:p>
        </w:tc>
      </w:tr>
      <w:tr w:rsidR="00F170F1" w:rsidRPr="00F170F1" w:rsidTr="001D0CEE">
        <w:trPr>
          <w:trHeight w:val="720"/>
        </w:trPr>
        <w:tc>
          <w:tcPr>
            <w:tcW w:w="380" w:type="dxa"/>
            <w:tcBorders>
              <w:top w:val="nil"/>
              <w:left w:val="single" w:sz="4" w:space="0" w:color="auto"/>
              <w:bottom w:val="single" w:sz="4" w:space="0" w:color="auto"/>
              <w:right w:val="single" w:sz="4" w:space="0" w:color="auto"/>
            </w:tcBorders>
            <w:shd w:val="clear" w:color="000000" w:fill="C0C0C0"/>
            <w:vAlign w:val="center"/>
            <w:hideMark/>
          </w:tcPr>
          <w:p w:rsidR="00F170F1" w:rsidRPr="00F170F1" w:rsidRDefault="00F170F1" w:rsidP="00F170F1">
            <w:pPr>
              <w:spacing w:after="0" w:line="240" w:lineRule="auto"/>
              <w:jc w:val="center"/>
              <w:rPr>
                <w:rFonts w:ascii="Tahoma" w:eastAsia="Times New Roman" w:hAnsi="Tahoma" w:cs="Tahoma"/>
                <w:b/>
                <w:bCs/>
                <w:sz w:val="16"/>
                <w:szCs w:val="16"/>
              </w:rPr>
            </w:pPr>
            <w:r w:rsidRPr="00F170F1">
              <w:rPr>
                <w:rFonts w:ascii="Tahoma" w:eastAsia="Times New Roman" w:hAnsi="Tahoma" w:cs="Tahoma"/>
                <w:b/>
                <w:bCs/>
                <w:sz w:val="16"/>
                <w:szCs w:val="16"/>
              </w:rPr>
              <w:t>#</w:t>
            </w:r>
          </w:p>
        </w:tc>
        <w:tc>
          <w:tcPr>
            <w:tcW w:w="1318" w:type="dxa"/>
            <w:tcBorders>
              <w:top w:val="nil"/>
              <w:left w:val="nil"/>
              <w:bottom w:val="single" w:sz="4" w:space="0" w:color="auto"/>
              <w:right w:val="single" w:sz="4" w:space="0" w:color="auto"/>
            </w:tcBorders>
            <w:shd w:val="clear" w:color="000000" w:fill="BFBFBF"/>
            <w:vAlign w:val="center"/>
            <w:hideMark/>
          </w:tcPr>
          <w:p w:rsidR="00F170F1" w:rsidRPr="00F170F1" w:rsidRDefault="00F170F1" w:rsidP="00F170F1">
            <w:pPr>
              <w:spacing w:after="0" w:line="240" w:lineRule="auto"/>
              <w:jc w:val="center"/>
              <w:rPr>
                <w:rFonts w:ascii="Tahoma" w:eastAsia="Times New Roman" w:hAnsi="Tahoma" w:cs="Tahoma"/>
                <w:b/>
                <w:bCs/>
                <w:sz w:val="16"/>
                <w:szCs w:val="16"/>
              </w:rPr>
            </w:pPr>
            <w:r w:rsidRPr="00F170F1">
              <w:rPr>
                <w:rFonts w:ascii="Tahoma" w:eastAsia="Times New Roman" w:hAnsi="Tahoma" w:cs="Tahoma"/>
                <w:b/>
                <w:bCs/>
                <w:sz w:val="16"/>
                <w:szCs w:val="16"/>
              </w:rPr>
              <w:t>Domain</w:t>
            </w:r>
            <w:r w:rsidRPr="00F170F1">
              <w:rPr>
                <w:rFonts w:ascii="Tahoma" w:eastAsia="Times New Roman" w:hAnsi="Tahoma" w:cs="Tahoma"/>
                <w:b/>
                <w:bCs/>
                <w:sz w:val="16"/>
                <w:szCs w:val="16"/>
              </w:rPr>
              <w:br/>
            </w:r>
            <w:r w:rsidRPr="00F170F1">
              <w:rPr>
                <w:rFonts w:ascii="Tahoma" w:eastAsia="Times New Roman" w:hAnsi="Tahoma" w:cs="Tahoma"/>
                <w:b/>
                <w:bCs/>
                <w:sz w:val="10"/>
                <w:szCs w:val="10"/>
              </w:rPr>
              <w:t>(Master #)</w:t>
            </w:r>
          </w:p>
        </w:tc>
        <w:tc>
          <w:tcPr>
            <w:tcW w:w="1088" w:type="dxa"/>
            <w:tcBorders>
              <w:top w:val="nil"/>
              <w:left w:val="nil"/>
              <w:bottom w:val="single" w:sz="4" w:space="0" w:color="auto"/>
              <w:right w:val="single" w:sz="4" w:space="0" w:color="auto"/>
            </w:tcBorders>
            <w:shd w:val="clear" w:color="000000" w:fill="C0C0C0"/>
            <w:vAlign w:val="center"/>
            <w:hideMark/>
          </w:tcPr>
          <w:p w:rsidR="00F170F1" w:rsidRPr="00F170F1" w:rsidRDefault="00F170F1" w:rsidP="00F170F1">
            <w:pPr>
              <w:spacing w:after="0" w:line="240" w:lineRule="auto"/>
              <w:jc w:val="center"/>
              <w:rPr>
                <w:rFonts w:ascii="Tahoma" w:eastAsia="Times New Roman" w:hAnsi="Tahoma" w:cs="Tahoma"/>
                <w:b/>
                <w:bCs/>
                <w:sz w:val="16"/>
                <w:szCs w:val="16"/>
              </w:rPr>
            </w:pPr>
            <w:r w:rsidRPr="00F170F1">
              <w:rPr>
                <w:rFonts w:ascii="Tahoma" w:eastAsia="Times New Roman" w:hAnsi="Tahoma" w:cs="Tahoma"/>
                <w:b/>
                <w:bCs/>
                <w:sz w:val="16"/>
                <w:szCs w:val="16"/>
              </w:rPr>
              <w:t>Primary Objective</w:t>
            </w:r>
          </w:p>
        </w:tc>
        <w:tc>
          <w:tcPr>
            <w:tcW w:w="2809" w:type="dxa"/>
            <w:tcBorders>
              <w:top w:val="nil"/>
              <w:left w:val="nil"/>
              <w:bottom w:val="nil"/>
              <w:right w:val="single" w:sz="4" w:space="0" w:color="auto"/>
            </w:tcBorders>
            <w:shd w:val="clear" w:color="000000" w:fill="C0C0C0"/>
            <w:vAlign w:val="center"/>
            <w:hideMark/>
          </w:tcPr>
          <w:p w:rsidR="00F170F1" w:rsidRPr="00F170F1" w:rsidRDefault="00F170F1" w:rsidP="00F170F1">
            <w:pPr>
              <w:spacing w:after="0" w:line="240" w:lineRule="auto"/>
              <w:jc w:val="center"/>
              <w:rPr>
                <w:rFonts w:ascii="Tahoma" w:eastAsia="Times New Roman" w:hAnsi="Tahoma" w:cs="Tahoma"/>
                <w:b/>
                <w:bCs/>
                <w:sz w:val="16"/>
                <w:szCs w:val="16"/>
              </w:rPr>
            </w:pPr>
            <w:r w:rsidRPr="00F170F1">
              <w:rPr>
                <w:rFonts w:ascii="Tahoma" w:eastAsia="Times New Roman" w:hAnsi="Tahoma" w:cs="Tahoma"/>
                <w:b/>
                <w:bCs/>
                <w:sz w:val="16"/>
                <w:szCs w:val="16"/>
              </w:rPr>
              <w:t>Performance Indicator</w:t>
            </w:r>
          </w:p>
        </w:tc>
        <w:tc>
          <w:tcPr>
            <w:tcW w:w="3960" w:type="dxa"/>
            <w:tcBorders>
              <w:top w:val="nil"/>
              <w:left w:val="nil"/>
              <w:bottom w:val="nil"/>
              <w:right w:val="single" w:sz="4" w:space="0" w:color="auto"/>
            </w:tcBorders>
            <w:shd w:val="clear" w:color="000000" w:fill="C0C0C0"/>
            <w:vAlign w:val="center"/>
            <w:hideMark/>
          </w:tcPr>
          <w:p w:rsidR="00F170F1" w:rsidRPr="00F170F1" w:rsidRDefault="00F170F1" w:rsidP="00F170F1">
            <w:pPr>
              <w:spacing w:after="0" w:line="240" w:lineRule="auto"/>
              <w:jc w:val="center"/>
              <w:rPr>
                <w:rFonts w:ascii="Tahoma" w:eastAsia="Times New Roman" w:hAnsi="Tahoma" w:cs="Tahoma"/>
                <w:b/>
                <w:bCs/>
                <w:sz w:val="16"/>
                <w:szCs w:val="16"/>
              </w:rPr>
            </w:pPr>
            <w:r w:rsidRPr="00F170F1">
              <w:rPr>
                <w:rFonts w:ascii="Tahoma" w:eastAsia="Times New Roman" w:hAnsi="Tahoma" w:cs="Tahoma"/>
                <w:b/>
                <w:bCs/>
                <w:sz w:val="16"/>
                <w:szCs w:val="16"/>
              </w:rPr>
              <w:t>Data Collection/Methodology</w:t>
            </w:r>
          </w:p>
        </w:tc>
        <w:tc>
          <w:tcPr>
            <w:tcW w:w="990" w:type="dxa"/>
            <w:tcBorders>
              <w:top w:val="nil"/>
              <w:left w:val="nil"/>
              <w:bottom w:val="nil"/>
              <w:right w:val="single" w:sz="4" w:space="0" w:color="auto"/>
            </w:tcBorders>
            <w:shd w:val="clear" w:color="000000" w:fill="C0C0C0"/>
            <w:vAlign w:val="center"/>
            <w:hideMark/>
          </w:tcPr>
          <w:p w:rsidR="00F170F1" w:rsidRPr="00F170F1" w:rsidRDefault="00F170F1" w:rsidP="00F170F1">
            <w:pPr>
              <w:spacing w:after="0" w:line="240" w:lineRule="auto"/>
              <w:jc w:val="center"/>
              <w:rPr>
                <w:rFonts w:ascii="Tahoma" w:eastAsia="Times New Roman" w:hAnsi="Tahoma" w:cs="Tahoma"/>
                <w:b/>
                <w:bCs/>
                <w:sz w:val="16"/>
                <w:szCs w:val="16"/>
              </w:rPr>
            </w:pPr>
            <w:r w:rsidRPr="00F170F1">
              <w:rPr>
                <w:rFonts w:ascii="Tahoma" w:eastAsia="Times New Roman" w:hAnsi="Tahoma" w:cs="Tahoma"/>
                <w:b/>
                <w:bCs/>
                <w:sz w:val="16"/>
                <w:szCs w:val="16"/>
              </w:rPr>
              <w:t>PI</w:t>
            </w:r>
            <w:r w:rsidRPr="00F170F1">
              <w:rPr>
                <w:rFonts w:ascii="Tahoma" w:eastAsia="Times New Roman" w:hAnsi="Tahoma" w:cs="Tahoma"/>
                <w:b/>
                <w:bCs/>
                <w:sz w:val="16"/>
                <w:szCs w:val="16"/>
              </w:rPr>
              <w:br/>
              <w:t>Standard</w:t>
            </w:r>
          </w:p>
        </w:tc>
        <w:tc>
          <w:tcPr>
            <w:tcW w:w="990" w:type="dxa"/>
            <w:tcBorders>
              <w:top w:val="nil"/>
              <w:left w:val="nil"/>
              <w:bottom w:val="single" w:sz="4" w:space="0" w:color="auto"/>
              <w:right w:val="single" w:sz="4" w:space="0" w:color="auto"/>
            </w:tcBorders>
            <w:shd w:val="clear" w:color="000000" w:fill="C0C0C0"/>
            <w:vAlign w:val="center"/>
            <w:hideMark/>
          </w:tcPr>
          <w:p w:rsidR="00F170F1" w:rsidRPr="00F170F1" w:rsidRDefault="00F170F1" w:rsidP="00F170F1">
            <w:pPr>
              <w:spacing w:after="0" w:line="240" w:lineRule="auto"/>
              <w:jc w:val="center"/>
              <w:rPr>
                <w:rFonts w:ascii="Tahoma" w:eastAsia="Times New Roman" w:hAnsi="Tahoma" w:cs="Tahoma"/>
                <w:b/>
                <w:bCs/>
                <w:sz w:val="16"/>
                <w:szCs w:val="16"/>
              </w:rPr>
            </w:pPr>
            <w:r w:rsidRPr="00F170F1">
              <w:rPr>
                <w:rFonts w:ascii="Tahoma" w:eastAsia="Times New Roman" w:hAnsi="Tahoma" w:cs="Tahoma"/>
                <w:b/>
                <w:bCs/>
                <w:sz w:val="16"/>
                <w:szCs w:val="16"/>
              </w:rPr>
              <w:t>1st Quarter</w:t>
            </w:r>
          </w:p>
        </w:tc>
        <w:tc>
          <w:tcPr>
            <w:tcW w:w="923" w:type="dxa"/>
            <w:tcBorders>
              <w:top w:val="nil"/>
              <w:left w:val="nil"/>
              <w:bottom w:val="single" w:sz="4" w:space="0" w:color="auto"/>
              <w:right w:val="single" w:sz="4" w:space="0" w:color="auto"/>
            </w:tcBorders>
            <w:shd w:val="clear" w:color="000000" w:fill="C0C0C0"/>
            <w:vAlign w:val="center"/>
            <w:hideMark/>
          </w:tcPr>
          <w:p w:rsidR="00F170F1" w:rsidRPr="00F170F1" w:rsidRDefault="00F170F1" w:rsidP="00F170F1">
            <w:pPr>
              <w:spacing w:after="0" w:line="240" w:lineRule="auto"/>
              <w:jc w:val="center"/>
              <w:rPr>
                <w:rFonts w:ascii="Tahoma" w:eastAsia="Times New Roman" w:hAnsi="Tahoma" w:cs="Tahoma"/>
                <w:b/>
                <w:bCs/>
                <w:sz w:val="16"/>
                <w:szCs w:val="16"/>
              </w:rPr>
            </w:pPr>
            <w:r w:rsidRPr="00F170F1">
              <w:rPr>
                <w:rFonts w:ascii="Tahoma" w:eastAsia="Times New Roman" w:hAnsi="Tahoma" w:cs="Tahoma"/>
                <w:b/>
                <w:bCs/>
                <w:sz w:val="16"/>
                <w:szCs w:val="16"/>
              </w:rPr>
              <w:t>2nd Quarter</w:t>
            </w:r>
          </w:p>
        </w:tc>
        <w:tc>
          <w:tcPr>
            <w:tcW w:w="838" w:type="dxa"/>
            <w:tcBorders>
              <w:top w:val="nil"/>
              <w:left w:val="nil"/>
              <w:bottom w:val="single" w:sz="4" w:space="0" w:color="auto"/>
              <w:right w:val="single" w:sz="4" w:space="0" w:color="auto"/>
            </w:tcBorders>
            <w:shd w:val="clear" w:color="000000" w:fill="C0C0C0"/>
            <w:vAlign w:val="center"/>
            <w:hideMark/>
          </w:tcPr>
          <w:p w:rsidR="00F170F1" w:rsidRPr="00F170F1" w:rsidRDefault="00F170F1" w:rsidP="00F170F1">
            <w:pPr>
              <w:spacing w:after="0" w:line="240" w:lineRule="auto"/>
              <w:jc w:val="center"/>
              <w:rPr>
                <w:rFonts w:ascii="Tahoma" w:eastAsia="Times New Roman" w:hAnsi="Tahoma" w:cs="Tahoma"/>
                <w:b/>
                <w:bCs/>
                <w:sz w:val="16"/>
                <w:szCs w:val="16"/>
              </w:rPr>
            </w:pPr>
            <w:r w:rsidRPr="00F170F1">
              <w:rPr>
                <w:rFonts w:ascii="Tahoma" w:eastAsia="Times New Roman" w:hAnsi="Tahoma" w:cs="Tahoma"/>
                <w:b/>
                <w:bCs/>
                <w:sz w:val="16"/>
                <w:szCs w:val="16"/>
              </w:rPr>
              <w:t>3rd Quarter</w:t>
            </w:r>
          </w:p>
        </w:tc>
        <w:tc>
          <w:tcPr>
            <w:tcW w:w="939" w:type="dxa"/>
            <w:gridSpan w:val="2"/>
            <w:tcBorders>
              <w:top w:val="nil"/>
              <w:left w:val="nil"/>
              <w:bottom w:val="single" w:sz="4" w:space="0" w:color="auto"/>
              <w:right w:val="single" w:sz="4" w:space="0" w:color="auto"/>
            </w:tcBorders>
            <w:shd w:val="clear" w:color="000000" w:fill="C0C0C0"/>
            <w:vAlign w:val="center"/>
            <w:hideMark/>
          </w:tcPr>
          <w:p w:rsidR="00F170F1" w:rsidRPr="00F170F1" w:rsidRDefault="00F170F1" w:rsidP="00F170F1">
            <w:pPr>
              <w:spacing w:after="0" w:line="240" w:lineRule="auto"/>
              <w:jc w:val="center"/>
              <w:rPr>
                <w:rFonts w:ascii="Tahoma" w:eastAsia="Times New Roman" w:hAnsi="Tahoma" w:cs="Tahoma"/>
                <w:b/>
                <w:bCs/>
                <w:sz w:val="16"/>
                <w:szCs w:val="16"/>
              </w:rPr>
            </w:pPr>
            <w:r w:rsidRPr="00F170F1">
              <w:rPr>
                <w:rFonts w:ascii="Tahoma" w:eastAsia="Times New Roman" w:hAnsi="Tahoma" w:cs="Tahoma"/>
                <w:b/>
                <w:bCs/>
                <w:sz w:val="16"/>
                <w:szCs w:val="16"/>
              </w:rPr>
              <w:t>4th Quarter</w:t>
            </w:r>
          </w:p>
        </w:tc>
        <w:tc>
          <w:tcPr>
            <w:tcW w:w="900" w:type="dxa"/>
            <w:tcBorders>
              <w:top w:val="nil"/>
              <w:left w:val="nil"/>
              <w:bottom w:val="single" w:sz="4" w:space="0" w:color="auto"/>
              <w:right w:val="single" w:sz="4" w:space="0" w:color="auto"/>
            </w:tcBorders>
            <w:shd w:val="clear" w:color="000000" w:fill="C0C0C0"/>
            <w:vAlign w:val="center"/>
            <w:hideMark/>
          </w:tcPr>
          <w:p w:rsidR="00F170F1" w:rsidRPr="00F170F1" w:rsidRDefault="00F170F1" w:rsidP="00F170F1">
            <w:pPr>
              <w:spacing w:after="0" w:line="240" w:lineRule="auto"/>
              <w:jc w:val="center"/>
              <w:rPr>
                <w:rFonts w:ascii="Tahoma" w:eastAsia="Times New Roman" w:hAnsi="Tahoma" w:cs="Tahoma"/>
                <w:b/>
                <w:bCs/>
                <w:sz w:val="16"/>
                <w:szCs w:val="16"/>
              </w:rPr>
            </w:pPr>
            <w:r w:rsidRPr="00F170F1">
              <w:rPr>
                <w:rFonts w:ascii="Tahoma" w:eastAsia="Times New Roman" w:hAnsi="Tahoma" w:cs="Tahoma"/>
                <w:b/>
                <w:bCs/>
                <w:sz w:val="16"/>
                <w:szCs w:val="16"/>
              </w:rPr>
              <w:t xml:space="preserve">Annual </w:t>
            </w:r>
          </w:p>
        </w:tc>
      </w:tr>
      <w:tr w:rsidR="00F170F1" w:rsidRPr="00F170F1" w:rsidTr="001D0CEE">
        <w:trPr>
          <w:trHeight w:val="915"/>
        </w:trPr>
        <w:tc>
          <w:tcPr>
            <w:tcW w:w="380" w:type="dxa"/>
            <w:tcBorders>
              <w:top w:val="nil"/>
              <w:left w:val="single" w:sz="4" w:space="0" w:color="auto"/>
              <w:bottom w:val="nil"/>
              <w:right w:val="single" w:sz="4" w:space="0" w:color="auto"/>
            </w:tcBorders>
            <w:shd w:val="clear" w:color="auto" w:fill="auto"/>
            <w:noWrap/>
            <w:hideMark/>
          </w:tcPr>
          <w:p w:rsidR="00F170F1" w:rsidRPr="00F170F1" w:rsidRDefault="00F170F1" w:rsidP="00F170F1">
            <w:pPr>
              <w:spacing w:after="0" w:line="240" w:lineRule="auto"/>
              <w:jc w:val="center"/>
              <w:rPr>
                <w:rFonts w:ascii="Tahoma" w:eastAsia="Times New Roman" w:hAnsi="Tahoma" w:cs="Tahoma"/>
                <w:sz w:val="16"/>
                <w:szCs w:val="16"/>
              </w:rPr>
            </w:pPr>
            <w:r w:rsidRPr="00F170F1">
              <w:rPr>
                <w:rFonts w:ascii="Tahoma" w:eastAsia="Times New Roman" w:hAnsi="Tahoma" w:cs="Tahoma"/>
                <w:sz w:val="16"/>
                <w:szCs w:val="16"/>
              </w:rPr>
              <w:t>1</w:t>
            </w:r>
          </w:p>
        </w:tc>
        <w:tc>
          <w:tcPr>
            <w:tcW w:w="1318" w:type="dxa"/>
            <w:tcBorders>
              <w:top w:val="nil"/>
              <w:left w:val="nil"/>
              <w:bottom w:val="single" w:sz="4" w:space="0" w:color="auto"/>
              <w:right w:val="single" w:sz="4" w:space="0" w:color="auto"/>
            </w:tcBorders>
            <w:shd w:val="clear" w:color="auto" w:fill="auto"/>
            <w:hideMark/>
          </w:tcPr>
          <w:p w:rsidR="00F170F1" w:rsidRPr="00F170F1" w:rsidRDefault="00F170F1" w:rsidP="00F170F1">
            <w:pPr>
              <w:spacing w:after="0" w:line="240" w:lineRule="auto"/>
              <w:rPr>
                <w:rFonts w:ascii="Tahoma" w:eastAsia="Times New Roman" w:hAnsi="Tahoma" w:cs="Tahoma"/>
                <w:sz w:val="16"/>
                <w:szCs w:val="16"/>
              </w:rPr>
            </w:pPr>
            <w:r w:rsidRPr="00F170F1">
              <w:rPr>
                <w:rFonts w:ascii="Tahoma" w:eastAsia="Times New Roman" w:hAnsi="Tahoma" w:cs="Tahoma"/>
                <w:sz w:val="16"/>
                <w:szCs w:val="16"/>
              </w:rPr>
              <w:t>Effectiveness</w:t>
            </w:r>
            <w:r w:rsidRPr="00F170F1">
              <w:rPr>
                <w:rFonts w:ascii="Tahoma" w:eastAsia="Times New Roman" w:hAnsi="Tahoma" w:cs="Tahoma"/>
                <w:sz w:val="16"/>
                <w:szCs w:val="16"/>
              </w:rPr>
              <w:br/>
              <w:t>M-7</w:t>
            </w:r>
          </w:p>
        </w:tc>
        <w:tc>
          <w:tcPr>
            <w:tcW w:w="1088" w:type="dxa"/>
            <w:tcBorders>
              <w:top w:val="nil"/>
              <w:left w:val="nil"/>
              <w:bottom w:val="single" w:sz="4" w:space="0" w:color="auto"/>
              <w:right w:val="single" w:sz="4" w:space="0" w:color="auto"/>
            </w:tcBorders>
            <w:shd w:val="clear" w:color="auto" w:fill="auto"/>
            <w:hideMark/>
          </w:tcPr>
          <w:p w:rsidR="00F170F1" w:rsidRPr="00F170F1" w:rsidRDefault="00F170F1" w:rsidP="00F170F1">
            <w:pPr>
              <w:spacing w:after="0" w:line="240" w:lineRule="auto"/>
              <w:rPr>
                <w:rFonts w:ascii="Tahoma" w:eastAsia="Times New Roman" w:hAnsi="Tahoma" w:cs="Tahoma"/>
                <w:sz w:val="16"/>
                <w:szCs w:val="16"/>
              </w:rPr>
            </w:pPr>
            <w:r w:rsidRPr="00F170F1">
              <w:rPr>
                <w:rFonts w:ascii="Tahoma" w:eastAsia="Times New Roman" w:hAnsi="Tahoma" w:cs="Tahoma"/>
                <w:sz w:val="16"/>
                <w:szCs w:val="16"/>
              </w:rPr>
              <w:t>CMH Supports &amp; Encourages Community Partnerships</w:t>
            </w:r>
          </w:p>
        </w:tc>
        <w:tc>
          <w:tcPr>
            <w:tcW w:w="2809" w:type="dxa"/>
            <w:tcBorders>
              <w:top w:val="single" w:sz="4" w:space="0" w:color="auto"/>
              <w:left w:val="nil"/>
              <w:bottom w:val="single" w:sz="4" w:space="0" w:color="auto"/>
              <w:right w:val="single" w:sz="4" w:space="0" w:color="auto"/>
            </w:tcBorders>
            <w:shd w:val="clear" w:color="auto" w:fill="auto"/>
            <w:hideMark/>
          </w:tcPr>
          <w:p w:rsidR="00F170F1" w:rsidRPr="00F170F1" w:rsidRDefault="00F170F1" w:rsidP="00F170F1">
            <w:pPr>
              <w:spacing w:after="0" w:line="240" w:lineRule="auto"/>
              <w:rPr>
                <w:rFonts w:ascii="Tahoma" w:eastAsia="Times New Roman" w:hAnsi="Tahoma" w:cs="Tahoma"/>
                <w:sz w:val="16"/>
                <w:szCs w:val="16"/>
              </w:rPr>
            </w:pPr>
            <w:r w:rsidRPr="00F170F1">
              <w:rPr>
                <w:rFonts w:ascii="Tahoma" w:eastAsia="Times New Roman" w:hAnsi="Tahoma" w:cs="Tahoma"/>
                <w:sz w:val="16"/>
                <w:szCs w:val="16"/>
              </w:rPr>
              <w:t>Program will submit ANNUALLY (4th Quarter) a list of activities it believes contributes to community benefit.</w:t>
            </w:r>
          </w:p>
        </w:tc>
        <w:tc>
          <w:tcPr>
            <w:tcW w:w="3960" w:type="dxa"/>
            <w:tcBorders>
              <w:top w:val="single" w:sz="4" w:space="0" w:color="auto"/>
              <w:left w:val="nil"/>
              <w:bottom w:val="single" w:sz="4" w:space="0" w:color="auto"/>
              <w:right w:val="single" w:sz="4" w:space="0" w:color="auto"/>
            </w:tcBorders>
            <w:shd w:val="clear" w:color="auto" w:fill="auto"/>
            <w:hideMark/>
          </w:tcPr>
          <w:p w:rsidR="00F170F1" w:rsidRPr="00F170F1" w:rsidRDefault="00F170F1" w:rsidP="00F170F1">
            <w:pPr>
              <w:spacing w:after="0" w:line="240" w:lineRule="auto"/>
              <w:rPr>
                <w:rFonts w:ascii="Tahoma" w:eastAsia="Times New Roman" w:hAnsi="Tahoma" w:cs="Tahoma"/>
                <w:sz w:val="16"/>
                <w:szCs w:val="16"/>
              </w:rPr>
            </w:pPr>
            <w:r w:rsidRPr="00F170F1">
              <w:rPr>
                <w:rFonts w:ascii="Tahoma" w:eastAsia="Times New Roman" w:hAnsi="Tahoma" w:cs="Tahoma"/>
                <w:sz w:val="16"/>
                <w:szCs w:val="16"/>
              </w:rPr>
              <w:t>Program will forward ANNUALLY (4th Quarter) a brief summary of activities that have occurred.</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Reported</w:t>
            </w:r>
            <w:r w:rsidRPr="00F170F1">
              <w:rPr>
                <w:rFonts w:ascii="Tahoma" w:eastAsia="Times New Roman" w:hAnsi="Tahoma" w:cs="Tahoma"/>
                <w:sz w:val="14"/>
                <w:szCs w:val="14"/>
              </w:rPr>
              <w:br/>
              <w:t xml:space="preserve"> Annually </w:t>
            </w:r>
            <w:r w:rsidRPr="00F170F1">
              <w:rPr>
                <w:rFonts w:ascii="Tahoma" w:eastAsia="Times New Roman" w:hAnsi="Tahoma" w:cs="Tahoma"/>
                <w:sz w:val="14"/>
                <w:szCs w:val="14"/>
              </w:rPr>
              <w:br/>
              <w:t>(4th Qtr.)</w:t>
            </w:r>
          </w:p>
        </w:tc>
        <w:tc>
          <w:tcPr>
            <w:tcW w:w="990" w:type="dxa"/>
            <w:tcBorders>
              <w:top w:val="nil"/>
              <w:left w:val="nil"/>
              <w:bottom w:val="single" w:sz="4" w:space="0" w:color="auto"/>
              <w:right w:val="nil"/>
            </w:tcBorders>
            <w:shd w:val="clear" w:color="000000" w:fill="000000"/>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 </w:t>
            </w:r>
          </w:p>
        </w:tc>
        <w:tc>
          <w:tcPr>
            <w:tcW w:w="923" w:type="dxa"/>
            <w:tcBorders>
              <w:top w:val="nil"/>
              <w:left w:val="single" w:sz="4" w:space="0" w:color="auto"/>
              <w:bottom w:val="single" w:sz="4" w:space="0" w:color="auto"/>
              <w:right w:val="nil"/>
            </w:tcBorders>
            <w:shd w:val="clear" w:color="000000" w:fill="000000"/>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 </w:t>
            </w:r>
          </w:p>
        </w:tc>
        <w:tc>
          <w:tcPr>
            <w:tcW w:w="838" w:type="dxa"/>
            <w:tcBorders>
              <w:top w:val="nil"/>
              <w:left w:val="single" w:sz="4" w:space="0" w:color="auto"/>
              <w:bottom w:val="single" w:sz="4" w:space="0" w:color="auto"/>
              <w:right w:val="single" w:sz="4" w:space="0" w:color="auto"/>
            </w:tcBorders>
            <w:shd w:val="clear" w:color="000000" w:fill="000000"/>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 </w:t>
            </w:r>
          </w:p>
        </w:tc>
        <w:tc>
          <w:tcPr>
            <w:tcW w:w="838" w:type="dxa"/>
            <w:tcBorders>
              <w:top w:val="nil"/>
              <w:left w:val="nil"/>
              <w:bottom w:val="single" w:sz="4" w:space="0" w:color="auto"/>
              <w:right w:val="single" w:sz="4" w:space="0" w:color="auto"/>
            </w:tcBorders>
            <w:shd w:val="clear" w:color="auto" w:fill="auto"/>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 </w:t>
            </w:r>
          </w:p>
        </w:tc>
        <w:tc>
          <w:tcPr>
            <w:tcW w:w="1001" w:type="dxa"/>
            <w:gridSpan w:val="2"/>
            <w:tcBorders>
              <w:top w:val="nil"/>
              <w:left w:val="nil"/>
              <w:bottom w:val="nil"/>
              <w:right w:val="single" w:sz="4" w:space="0" w:color="auto"/>
            </w:tcBorders>
            <w:shd w:val="clear" w:color="auto" w:fill="auto"/>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 </w:t>
            </w:r>
          </w:p>
        </w:tc>
      </w:tr>
      <w:tr w:rsidR="00F170F1" w:rsidRPr="00F170F1" w:rsidTr="001D0CEE">
        <w:trPr>
          <w:trHeight w:val="975"/>
        </w:trPr>
        <w:tc>
          <w:tcPr>
            <w:tcW w:w="3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170F1" w:rsidRPr="00F170F1" w:rsidRDefault="00F170F1" w:rsidP="00F170F1">
            <w:pPr>
              <w:spacing w:after="0" w:line="240" w:lineRule="auto"/>
              <w:jc w:val="center"/>
              <w:rPr>
                <w:rFonts w:ascii="Tahoma" w:eastAsia="Times New Roman" w:hAnsi="Tahoma" w:cs="Tahoma"/>
                <w:sz w:val="16"/>
                <w:szCs w:val="16"/>
              </w:rPr>
            </w:pPr>
            <w:r w:rsidRPr="00F170F1">
              <w:rPr>
                <w:rFonts w:ascii="Tahoma" w:eastAsia="Times New Roman" w:hAnsi="Tahoma" w:cs="Tahoma"/>
                <w:sz w:val="16"/>
                <w:szCs w:val="16"/>
              </w:rPr>
              <w:t>2</w:t>
            </w:r>
          </w:p>
        </w:tc>
        <w:tc>
          <w:tcPr>
            <w:tcW w:w="1318" w:type="dxa"/>
            <w:vMerge w:val="restart"/>
            <w:tcBorders>
              <w:top w:val="nil"/>
              <w:left w:val="single" w:sz="4" w:space="0" w:color="auto"/>
              <w:bottom w:val="single" w:sz="4" w:space="0" w:color="000000"/>
              <w:right w:val="single" w:sz="4" w:space="0" w:color="auto"/>
            </w:tcBorders>
            <w:shd w:val="clear" w:color="auto" w:fill="auto"/>
            <w:hideMark/>
          </w:tcPr>
          <w:p w:rsidR="00F170F1" w:rsidRPr="00F170F1" w:rsidRDefault="00F170F1" w:rsidP="00F170F1">
            <w:pPr>
              <w:spacing w:after="0" w:line="240" w:lineRule="auto"/>
              <w:rPr>
                <w:rFonts w:ascii="Tahoma" w:eastAsia="Times New Roman" w:hAnsi="Tahoma" w:cs="Tahoma"/>
                <w:sz w:val="16"/>
                <w:szCs w:val="16"/>
              </w:rPr>
            </w:pPr>
            <w:r w:rsidRPr="00F170F1">
              <w:rPr>
                <w:rFonts w:ascii="Tahoma" w:eastAsia="Times New Roman" w:hAnsi="Tahoma" w:cs="Tahoma"/>
                <w:sz w:val="16"/>
                <w:szCs w:val="16"/>
              </w:rPr>
              <w:t>Satisfaction</w:t>
            </w:r>
            <w:r w:rsidRPr="00F170F1">
              <w:rPr>
                <w:rFonts w:ascii="Tahoma" w:eastAsia="Times New Roman" w:hAnsi="Tahoma" w:cs="Tahoma"/>
                <w:sz w:val="16"/>
                <w:szCs w:val="16"/>
              </w:rPr>
              <w:br/>
              <w:t>M-8</w:t>
            </w:r>
          </w:p>
        </w:tc>
        <w:tc>
          <w:tcPr>
            <w:tcW w:w="1088" w:type="dxa"/>
            <w:vMerge w:val="restart"/>
            <w:tcBorders>
              <w:top w:val="nil"/>
              <w:left w:val="single" w:sz="4" w:space="0" w:color="auto"/>
              <w:bottom w:val="single" w:sz="4" w:space="0" w:color="000000"/>
              <w:right w:val="single" w:sz="4" w:space="0" w:color="auto"/>
            </w:tcBorders>
            <w:shd w:val="clear" w:color="auto" w:fill="auto"/>
            <w:hideMark/>
          </w:tcPr>
          <w:p w:rsidR="00F170F1" w:rsidRPr="00F170F1" w:rsidRDefault="00F170F1" w:rsidP="00F170F1">
            <w:pPr>
              <w:spacing w:after="0" w:line="240" w:lineRule="auto"/>
              <w:rPr>
                <w:rFonts w:ascii="Tahoma" w:eastAsia="Times New Roman" w:hAnsi="Tahoma" w:cs="Tahoma"/>
                <w:sz w:val="16"/>
                <w:szCs w:val="16"/>
              </w:rPr>
            </w:pPr>
            <w:r w:rsidRPr="00F170F1">
              <w:rPr>
                <w:rFonts w:ascii="Tahoma" w:eastAsia="Times New Roman" w:hAnsi="Tahoma" w:cs="Tahoma"/>
                <w:sz w:val="16"/>
                <w:szCs w:val="16"/>
              </w:rPr>
              <w:t>Customer Satisfaction</w:t>
            </w:r>
          </w:p>
        </w:tc>
        <w:tc>
          <w:tcPr>
            <w:tcW w:w="2809" w:type="dxa"/>
            <w:vMerge w:val="restart"/>
            <w:tcBorders>
              <w:top w:val="nil"/>
              <w:left w:val="single" w:sz="4" w:space="0" w:color="auto"/>
              <w:bottom w:val="single" w:sz="4" w:space="0" w:color="000000"/>
              <w:right w:val="single" w:sz="4" w:space="0" w:color="auto"/>
            </w:tcBorders>
            <w:shd w:val="clear" w:color="auto" w:fill="auto"/>
            <w:hideMark/>
          </w:tcPr>
          <w:p w:rsidR="00F170F1" w:rsidRPr="00F170F1" w:rsidRDefault="00F170F1" w:rsidP="00F170F1">
            <w:pPr>
              <w:spacing w:after="0" w:line="240" w:lineRule="auto"/>
              <w:rPr>
                <w:rFonts w:ascii="Tahoma" w:eastAsia="Times New Roman" w:hAnsi="Tahoma" w:cs="Tahoma"/>
                <w:sz w:val="16"/>
                <w:szCs w:val="16"/>
              </w:rPr>
            </w:pPr>
            <w:r w:rsidRPr="00F170F1">
              <w:rPr>
                <w:rFonts w:ascii="Tahoma" w:eastAsia="Times New Roman" w:hAnsi="Tahoma" w:cs="Tahoma"/>
                <w:sz w:val="16"/>
                <w:szCs w:val="16"/>
              </w:rPr>
              <w:t xml:space="preserve">Percentage of persons served, parents, family members and/or guardians who report satisfaction with services. </w:t>
            </w:r>
          </w:p>
        </w:tc>
        <w:tc>
          <w:tcPr>
            <w:tcW w:w="3960" w:type="dxa"/>
            <w:tcBorders>
              <w:top w:val="nil"/>
              <w:left w:val="nil"/>
              <w:bottom w:val="single" w:sz="4" w:space="0" w:color="auto"/>
              <w:right w:val="single" w:sz="4" w:space="0" w:color="auto"/>
            </w:tcBorders>
            <w:shd w:val="clear" w:color="auto" w:fill="auto"/>
            <w:hideMark/>
          </w:tcPr>
          <w:p w:rsidR="00F170F1" w:rsidRPr="00F170F1" w:rsidRDefault="00F170F1" w:rsidP="00F170F1">
            <w:pPr>
              <w:spacing w:after="0" w:line="240" w:lineRule="auto"/>
              <w:rPr>
                <w:rFonts w:ascii="Tahoma" w:eastAsia="Times New Roman" w:hAnsi="Tahoma" w:cs="Tahoma"/>
                <w:sz w:val="16"/>
                <w:szCs w:val="16"/>
              </w:rPr>
            </w:pPr>
            <w:r w:rsidRPr="00F170F1">
              <w:rPr>
                <w:rFonts w:ascii="Tahoma" w:eastAsia="Times New Roman" w:hAnsi="Tahoma" w:cs="Tahoma"/>
                <w:sz w:val="16"/>
                <w:szCs w:val="16"/>
              </w:rPr>
              <w:t>Customer Satisfaction Survey to be administered by either St. Clair County CMH QI Office or per contract agency via contract requirements.</w:t>
            </w:r>
          </w:p>
        </w:tc>
        <w:tc>
          <w:tcPr>
            <w:tcW w:w="990" w:type="dxa"/>
            <w:vMerge w:val="restart"/>
            <w:tcBorders>
              <w:top w:val="nil"/>
              <w:left w:val="single" w:sz="4" w:space="0" w:color="auto"/>
              <w:bottom w:val="single" w:sz="4" w:space="0" w:color="000000"/>
              <w:right w:val="single" w:sz="4" w:space="0" w:color="auto"/>
            </w:tcBorders>
            <w:shd w:val="clear" w:color="auto" w:fill="auto"/>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Results</w:t>
            </w:r>
            <w:r w:rsidRPr="00F170F1">
              <w:rPr>
                <w:rFonts w:ascii="Tahoma" w:eastAsia="Times New Roman" w:hAnsi="Tahoma" w:cs="Tahoma"/>
                <w:sz w:val="14"/>
                <w:szCs w:val="14"/>
              </w:rPr>
              <w:br/>
              <w:t>Annually</w:t>
            </w:r>
            <w:r w:rsidRPr="00F170F1">
              <w:rPr>
                <w:rFonts w:ascii="Tahoma" w:eastAsia="Times New Roman" w:hAnsi="Tahoma" w:cs="Tahoma"/>
                <w:sz w:val="14"/>
                <w:szCs w:val="14"/>
              </w:rPr>
              <w:br/>
              <w:t>90%</w:t>
            </w:r>
            <w:r w:rsidRPr="00F170F1">
              <w:rPr>
                <w:rFonts w:ascii="Tahoma" w:eastAsia="Times New Roman" w:hAnsi="Tahoma" w:cs="Tahoma"/>
                <w:sz w:val="14"/>
                <w:szCs w:val="14"/>
              </w:rPr>
              <w:br/>
              <w:t>(# of #)</w:t>
            </w:r>
          </w:p>
        </w:tc>
        <w:tc>
          <w:tcPr>
            <w:tcW w:w="990" w:type="dxa"/>
            <w:tcBorders>
              <w:top w:val="nil"/>
              <w:left w:val="nil"/>
              <w:bottom w:val="single" w:sz="4" w:space="0" w:color="auto"/>
              <w:right w:val="single" w:sz="4" w:space="0" w:color="auto"/>
            </w:tcBorders>
            <w:shd w:val="clear" w:color="auto" w:fill="auto"/>
            <w:vAlign w:val="center"/>
            <w:hideMark/>
          </w:tcPr>
          <w:p w:rsidR="0039451F"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 xml:space="preserve">Reported </w:t>
            </w:r>
          </w:p>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In 4th Quarter</w:t>
            </w:r>
          </w:p>
        </w:tc>
        <w:tc>
          <w:tcPr>
            <w:tcW w:w="923" w:type="dxa"/>
            <w:tcBorders>
              <w:top w:val="nil"/>
              <w:left w:val="nil"/>
              <w:bottom w:val="single" w:sz="4" w:space="0" w:color="auto"/>
              <w:right w:val="single" w:sz="4" w:space="0" w:color="auto"/>
            </w:tcBorders>
            <w:shd w:val="clear" w:color="auto" w:fill="auto"/>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Reported In 4th Quarter</w:t>
            </w:r>
          </w:p>
        </w:tc>
        <w:tc>
          <w:tcPr>
            <w:tcW w:w="838" w:type="dxa"/>
            <w:tcBorders>
              <w:top w:val="nil"/>
              <w:left w:val="nil"/>
              <w:bottom w:val="single" w:sz="4" w:space="0" w:color="auto"/>
              <w:right w:val="single" w:sz="4" w:space="0" w:color="auto"/>
            </w:tcBorders>
            <w:shd w:val="clear" w:color="auto" w:fill="auto"/>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 </w:t>
            </w:r>
          </w:p>
        </w:tc>
        <w:tc>
          <w:tcPr>
            <w:tcW w:w="838" w:type="dxa"/>
            <w:tcBorders>
              <w:top w:val="nil"/>
              <w:left w:val="nil"/>
              <w:bottom w:val="single" w:sz="4" w:space="0" w:color="auto"/>
              <w:right w:val="single" w:sz="4" w:space="0" w:color="auto"/>
            </w:tcBorders>
            <w:shd w:val="clear" w:color="auto" w:fill="auto"/>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 </w:t>
            </w:r>
          </w:p>
        </w:tc>
        <w:tc>
          <w:tcPr>
            <w:tcW w:w="1001" w:type="dxa"/>
            <w:gridSpan w:val="2"/>
            <w:tcBorders>
              <w:top w:val="single" w:sz="4" w:space="0" w:color="auto"/>
              <w:left w:val="nil"/>
              <w:bottom w:val="single" w:sz="4" w:space="0" w:color="auto"/>
              <w:right w:val="single" w:sz="4" w:space="0" w:color="auto"/>
            </w:tcBorders>
            <w:shd w:val="clear" w:color="auto" w:fill="auto"/>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 </w:t>
            </w:r>
          </w:p>
        </w:tc>
      </w:tr>
      <w:tr w:rsidR="00F170F1" w:rsidRPr="00F170F1" w:rsidTr="001D0CEE">
        <w:trPr>
          <w:trHeight w:val="975"/>
        </w:trPr>
        <w:tc>
          <w:tcPr>
            <w:tcW w:w="380" w:type="dxa"/>
            <w:vMerge/>
            <w:tcBorders>
              <w:top w:val="single" w:sz="4" w:space="0" w:color="auto"/>
              <w:left w:val="single" w:sz="4" w:space="0" w:color="auto"/>
              <w:bottom w:val="single" w:sz="4" w:space="0" w:color="000000"/>
              <w:right w:val="single" w:sz="4" w:space="0" w:color="auto"/>
            </w:tcBorders>
            <w:vAlign w:val="center"/>
            <w:hideMark/>
          </w:tcPr>
          <w:p w:rsidR="00F170F1" w:rsidRPr="00F170F1" w:rsidRDefault="00F170F1" w:rsidP="00F170F1">
            <w:pPr>
              <w:spacing w:after="0" w:line="240" w:lineRule="auto"/>
              <w:rPr>
                <w:rFonts w:ascii="Tahoma" w:eastAsia="Times New Roman" w:hAnsi="Tahoma" w:cs="Tahoma"/>
                <w:sz w:val="16"/>
                <w:szCs w:val="16"/>
              </w:rPr>
            </w:pPr>
          </w:p>
        </w:tc>
        <w:tc>
          <w:tcPr>
            <w:tcW w:w="1318" w:type="dxa"/>
            <w:vMerge/>
            <w:tcBorders>
              <w:top w:val="nil"/>
              <w:left w:val="single" w:sz="4" w:space="0" w:color="auto"/>
              <w:bottom w:val="single" w:sz="4" w:space="0" w:color="000000"/>
              <w:right w:val="single" w:sz="4" w:space="0" w:color="auto"/>
            </w:tcBorders>
            <w:vAlign w:val="center"/>
            <w:hideMark/>
          </w:tcPr>
          <w:p w:rsidR="00F170F1" w:rsidRPr="00F170F1" w:rsidRDefault="00F170F1" w:rsidP="00F170F1">
            <w:pPr>
              <w:spacing w:after="0" w:line="240" w:lineRule="auto"/>
              <w:rPr>
                <w:rFonts w:ascii="Tahoma" w:eastAsia="Times New Roman" w:hAnsi="Tahoma" w:cs="Tahoma"/>
                <w:sz w:val="16"/>
                <w:szCs w:val="16"/>
              </w:rPr>
            </w:pPr>
          </w:p>
        </w:tc>
        <w:tc>
          <w:tcPr>
            <w:tcW w:w="1088" w:type="dxa"/>
            <w:vMerge/>
            <w:tcBorders>
              <w:top w:val="nil"/>
              <w:left w:val="single" w:sz="4" w:space="0" w:color="auto"/>
              <w:bottom w:val="single" w:sz="4" w:space="0" w:color="000000"/>
              <w:right w:val="single" w:sz="4" w:space="0" w:color="auto"/>
            </w:tcBorders>
            <w:vAlign w:val="center"/>
            <w:hideMark/>
          </w:tcPr>
          <w:p w:rsidR="00F170F1" w:rsidRPr="00F170F1" w:rsidRDefault="00F170F1" w:rsidP="00F170F1">
            <w:pPr>
              <w:spacing w:after="0" w:line="240" w:lineRule="auto"/>
              <w:rPr>
                <w:rFonts w:ascii="Tahoma" w:eastAsia="Times New Roman" w:hAnsi="Tahoma" w:cs="Tahoma"/>
                <w:sz w:val="16"/>
                <w:szCs w:val="16"/>
              </w:rPr>
            </w:pPr>
          </w:p>
        </w:tc>
        <w:tc>
          <w:tcPr>
            <w:tcW w:w="2809" w:type="dxa"/>
            <w:vMerge/>
            <w:tcBorders>
              <w:top w:val="nil"/>
              <w:left w:val="single" w:sz="4" w:space="0" w:color="auto"/>
              <w:bottom w:val="single" w:sz="4" w:space="0" w:color="000000"/>
              <w:right w:val="single" w:sz="4" w:space="0" w:color="auto"/>
            </w:tcBorders>
            <w:vAlign w:val="center"/>
            <w:hideMark/>
          </w:tcPr>
          <w:p w:rsidR="00F170F1" w:rsidRPr="00F170F1" w:rsidRDefault="00F170F1" w:rsidP="00F170F1">
            <w:pPr>
              <w:spacing w:after="0" w:line="240" w:lineRule="auto"/>
              <w:rPr>
                <w:rFonts w:ascii="Tahoma" w:eastAsia="Times New Roman" w:hAnsi="Tahoma" w:cs="Tahoma"/>
                <w:sz w:val="16"/>
                <w:szCs w:val="16"/>
              </w:rPr>
            </w:pPr>
          </w:p>
        </w:tc>
        <w:tc>
          <w:tcPr>
            <w:tcW w:w="3960" w:type="dxa"/>
            <w:tcBorders>
              <w:top w:val="nil"/>
              <w:left w:val="nil"/>
              <w:bottom w:val="nil"/>
              <w:right w:val="single" w:sz="4" w:space="0" w:color="auto"/>
            </w:tcBorders>
            <w:shd w:val="clear" w:color="auto" w:fill="auto"/>
            <w:hideMark/>
          </w:tcPr>
          <w:p w:rsidR="00F170F1" w:rsidRPr="00F170F1" w:rsidRDefault="00F170F1" w:rsidP="00F170F1">
            <w:pPr>
              <w:spacing w:after="0" w:line="240" w:lineRule="auto"/>
              <w:rPr>
                <w:rFonts w:ascii="Tahoma" w:eastAsia="Times New Roman" w:hAnsi="Tahoma" w:cs="Tahoma"/>
                <w:sz w:val="16"/>
                <w:szCs w:val="16"/>
              </w:rPr>
            </w:pPr>
            <w:r w:rsidRPr="00F170F1">
              <w:rPr>
                <w:rFonts w:ascii="Tahoma" w:eastAsia="Times New Roman" w:hAnsi="Tahoma" w:cs="Tahoma"/>
                <w:sz w:val="16"/>
                <w:szCs w:val="16"/>
              </w:rPr>
              <w:t>Guardian Satisfaction Survey to be administered by either St. Clair County CMH QI Office per contract agency via contract requirements.</w:t>
            </w:r>
          </w:p>
        </w:tc>
        <w:tc>
          <w:tcPr>
            <w:tcW w:w="990" w:type="dxa"/>
            <w:vMerge/>
            <w:tcBorders>
              <w:top w:val="nil"/>
              <w:left w:val="single" w:sz="4" w:space="0" w:color="auto"/>
              <w:bottom w:val="single" w:sz="4" w:space="0" w:color="000000"/>
              <w:right w:val="single" w:sz="4" w:space="0" w:color="auto"/>
            </w:tcBorders>
            <w:vAlign w:val="center"/>
            <w:hideMark/>
          </w:tcPr>
          <w:p w:rsidR="00F170F1" w:rsidRPr="00F170F1" w:rsidRDefault="00F170F1" w:rsidP="00F170F1">
            <w:pPr>
              <w:spacing w:after="0" w:line="240" w:lineRule="auto"/>
              <w:rPr>
                <w:rFonts w:ascii="Tahoma" w:eastAsia="Times New Roman" w:hAnsi="Tahoma" w:cs="Tahoma"/>
                <w:sz w:val="14"/>
                <w:szCs w:val="14"/>
              </w:rPr>
            </w:pPr>
          </w:p>
        </w:tc>
        <w:tc>
          <w:tcPr>
            <w:tcW w:w="990" w:type="dxa"/>
            <w:tcBorders>
              <w:top w:val="nil"/>
              <w:left w:val="nil"/>
              <w:bottom w:val="single" w:sz="4" w:space="0" w:color="auto"/>
              <w:right w:val="single" w:sz="4" w:space="0" w:color="auto"/>
            </w:tcBorders>
            <w:shd w:val="clear" w:color="auto" w:fill="auto"/>
            <w:vAlign w:val="center"/>
            <w:hideMark/>
          </w:tcPr>
          <w:p w:rsidR="001B4038"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Reported</w:t>
            </w:r>
          </w:p>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 xml:space="preserve"> In 3rd Quarter</w:t>
            </w:r>
          </w:p>
        </w:tc>
        <w:tc>
          <w:tcPr>
            <w:tcW w:w="923" w:type="dxa"/>
            <w:tcBorders>
              <w:top w:val="nil"/>
              <w:left w:val="nil"/>
              <w:bottom w:val="single" w:sz="4" w:space="0" w:color="auto"/>
              <w:right w:val="single" w:sz="4" w:space="0" w:color="auto"/>
            </w:tcBorders>
            <w:shd w:val="clear" w:color="auto" w:fill="auto"/>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Reported In 3rd Quarter</w:t>
            </w:r>
          </w:p>
        </w:tc>
        <w:tc>
          <w:tcPr>
            <w:tcW w:w="838" w:type="dxa"/>
            <w:tcBorders>
              <w:top w:val="nil"/>
              <w:left w:val="nil"/>
              <w:bottom w:val="single" w:sz="4" w:space="0" w:color="auto"/>
              <w:right w:val="single" w:sz="4" w:space="0" w:color="auto"/>
            </w:tcBorders>
            <w:shd w:val="clear" w:color="auto" w:fill="auto"/>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 </w:t>
            </w:r>
            <w:bookmarkStart w:id="0" w:name="_GoBack"/>
            <w:bookmarkEnd w:id="0"/>
          </w:p>
        </w:tc>
        <w:tc>
          <w:tcPr>
            <w:tcW w:w="838" w:type="dxa"/>
            <w:tcBorders>
              <w:top w:val="nil"/>
              <w:left w:val="nil"/>
              <w:bottom w:val="single" w:sz="4" w:space="0" w:color="auto"/>
              <w:right w:val="single" w:sz="4" w:space="0" w:color="auto"/>
            </w:tcBorders>
            <w:shd w:val="clear" w:color="auto" w:fill="auto"/>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 </w:t>
            </w:r>
          </w:p>
        </w:tc>
        <w:tc>
          <w:tcPr>
            <w:tcW w:w="1001" w:type="dxa"/>
            <w:gridSpan w:val="2"/>
            <w:tcBorders>
              <w:top w:val="nil"/>
              <w:left w:val="nil"/>
              <w:bottom w:val="single" w:sz="4" w:space="0" w:color="auto"/>
              <w:right w:val="single" w:sz="4" w:space="0" w:color="auto"/>
            </w:tcBorders>
            <w:shd w:val="clear" w:color="auto" w:fill="auto"/>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 </w:t>
            </w:r>
          </w:p>
        </w:tc>
      </w:tr>
      <w:tr w:rsidR="00F170F1" w:rsidRPr="00F170F1" w:rsidTr="001D0CEE">
        <w:trPr>
          <w:trHeight w:val="975"/>
        </w:trPr>
        <w:tc>
          <w:tcPr>
            <w:tcW w:w="380" w:type="dxa"/>
            <w:vMerge w:val="restart"/>
            <w:tcBorders>
              <w:top w:val="nil"/>
              <w:left w:val="single" w:sz="4" w:space="0" w:color="auto"/>
              <w:bottom w:val="single" w:sz="4" w:space="0" w:color="000000"/>
              <w:right w:val="single" w:sz="4" w:space="0" w:color="auto"/>
            </w:tcBorders>
            <w:shd w:val="clear" w:color="auto" w:fill="auto"/>
            <w:noWrap/>
            <w:hideMark/>
          </w:tcPr>
          <w:p w:rsidR="00F170F1" w:rsidRPr="00F170F1" w:rsidRDefault="00F170F1" w:rsidP="00F170F1">
            <w:pPr>
              <w:spacing w:after="0" w:line="240" w:lineRule="auto"/>
              <w:jc w:val="center"/>
              <w:rPr>
                <w:rFonts w:ascii="Tahoma" w:eastAsia="Times New Roman" w:hAnsi="Tahoma" w:cs="Tahoma"/>
                <w:sz w:val="16"/>
                <w:szCs w:val="16"/>
              </w:rPr>
            </w:pPr>
            <w:r w:rsidRPr="00F170F1">
              <w:rPr>
                <w:rFonts w:ascii="Tahoma" w:eastAsia="Times New Roman" w:hAnsi="Tahoma" w:cs="Tahoma"/>
                <w:sz w:val="16"/>
                <w:szCs w:val="16"/>
              </w:rPr>
              <w:t>3</w:t>
            </w:r>
          </w:p>
        </w:tc>
        <w:tc>
          <w:tcPr>
            <w:tcW w:w="1318" w:type="dxa"/>
            <w:vMerge w:val="restart"/>
            <w:tcBorders>
              <w:top w:val="nil"/>
              <w:left w:val="single" w:sz="4" w:space="0" w:color="auto"/>
              <w:bottom w:val="single" w:sz="4" w:space="0" w:color="000000"/>
              <w:right w:val="single" w:sz="4" w:space="0" w:color="auto"/>
            </w:tcBorders>
            <w:shd w:val="clear" w:color="auto" w:fill="auto"/>
            <w:hideMark/>
          </w:tcPr>
          <w:p w:rsidR="00F170F1" w:rsidRPr="00F170F1" w:rsidRDefault="00F170F1" w:rsidP="00F170F1">
            <w:pPr>
              <w:spacing w:after="0" w:line="240" w:lineRule="auto"/>
              <w:rPr>
                <w:rFonts w:ascii="Tahoma" w:eastAsia="Times New Roman" w:hAnsi="Tahoma" w:cs="Tahoma"/>
                <w:sz w:val="16"/>
                <w:szCs w:val="16"/>
              </w:rPr>
            </w:pPr>
            <w:r w:rsidRPr="00F170F1">
              <w:rPr>
                <w:rFonts w:ascii="Tahoma" w:eastAsia="Times New Roman" w:hAnsi="Tahoma" w:cs="Tahoma"/>
                <w:sz w:val="16"/>
                <w:szCs w:val="16"/>
              </w:rPr>
              <w:t>Effectiveness</w:t>
            </w:r>
            <w:r w:rsidRPr="00F170F1">
              <w:rPr>
                <w:rFonts w:ascii="Tahoma" w:eastAsia="Times New Roman" w:hAnsi="Tahoma" w:cs="Tahoma"/>
                <w:sz w:val="16"/>
                <w:szCs w:val="16"/>
              </w:rPr>
              <w:br/>
              <w:t>M-39</w:t>
            </w:r>
          </w:p>
        </w:tc>
        <w:tc>
          <w:tcPr>
            <w:tcW w:w="1088" w:type="dxa"/>
            <w:vMerge w:val="restart"/>
            <w:tcBorders>
              <w:top w:val="nil"/>
              <w:left w:val="single" w:sz="4" w:space="0" w:color="auto"/>
              <w:bottom w:val="single" w:sz="4" w:space="0" w:color="000000"/>
              <w:right w:val="single" w:sz="4" w:space="0" w:color="auto"/>
            </w:tcBorders>
            <w:shd w:val="clear" w:color="auto" w:fill="auto"/>
            <w:hideMark/>
          </w:tcPr>
          <w:p w:rsidR="00F170F1" w:rsidRPr="00F170F1" w:rsidRDefault="00F170F1" w:rsidP="00F170F1">
            <w:pPr>
              <w:spacing w:after="0" w:line="240" w:lineRule="auto"/>
              <w:rPr>
                <w:rFonts w:ascii="Tahoma" w:eastAsia="Times New Roman" w:hAnsi="Tahoma" w:cs="Tahoma"/>
                <w:sz w:val="16"/>
                <w:szCs w:val="16"/>
              </w:rPr>
            </w:pPr>
            <w:r w:rsidRPr="00F170F1">
              <w:rPr>
                <w:rFonts w:ascii="Tahoma" w:eastAsia="Times New Roman" w:hAnsi="Tahoma" w:cs="Tahoma"/>
                <w:sz w:val="16"/>
                <w:szCs w:val="16"/>
              </w:rPr>
              <w:t>Ensure Program Quality</w:t>
            </w:r>
          </w:p>
        </w:tc>
        <w:tc>
          <w:tcPr>
            <w:tcW w:w="2809" w:type="dxa"/>
            <w:tcBorders>
              <w:top w:val="nil"/>
              <w:left w:val="nil"/>
              <w:bottom w:val="single" w:sz="4" w:space="0" w:color="auto"/>
              <w:right w:val="single" w:sz="4" w:space="0" w:color="auto"/>
            </w:tcBorders>
            <w:shd w:val="clear" w:color="auto" w:fill="auto"/>
            <w:hideMark/>
          </w:tcPr>
          <w:p w:rsidR="00F170F1" w:rsidRPr="00F170F1" w:rsidRDefault="00F170F1" w:rsidP="00F170F1">
            <w:pPr>
              <w:spacing w:after="0" w:line="240" w:lineRule="auto"/>
              <w:rPr>
                <w:rFonts w:ascii="Tahoma" w:eastAsia="Times New Roman" w:hAnsi="Tahoma" w:cs="Tahoma"/>
                <w:sz w:val="16"/>
                <w:szCs w:val="16"/>
              </w:rPr>
            </w:pPr>
            <w:r w:rsidRPr="00F170F1">
              <w:rPr>
                <w:rFonts w:ascii="Tahoma" w:eastAsia="Times New Roman" w:hAnsi="Tahoma" w:cs="Tahoma"/>
                <w:sz w:val="16"/>
                <w:szCs w:val="16"/>
              </w:rPr>
              <w:t>Percentage of new hires within the quarter who have completed:</w:t>
            </w:r>
            <w:r w:rsidRPr="00F170F1">
              <w:rPr>
                <w:rFonts w:ascii="Tahoma" w:eastAsia="Times New Roman" w:hAnsi="Tahoma" w:cs="Tahoma"/>
                <w:sz w:val="16"/>
                <w:szCs w:val="16"/>
              </w:rPr>
              <w:br/>
              <w:t xml:space="preserve">a. Recipient Rights (Initial)  </w:t>
            </w:r>
            <w:r w:rsidRPr="00F170F1">
              <w:rPr>
                <w:rFonts w:ascii="Tahoma" w:eastAsia="Times New Roman" w:hAnsi="Tahoma" w:cs="Tahoma"/>
                <w:sz w:val="16"/>
                <w:szCs w:val="16"/>
              </w:rPr>
              <w:br/>
              <w:t>b. "REQUIREMENTS"</w:t>
            </w:r>
          </w:p>
        </w:tc>
        <w:tc>
          <w:tcPr>
            <w:tcW w:w="3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70F1" w:rsidRPr="00F170F1" w:rsidRDefault="00F170F1" w:rsidP="00F170F1">
            <w:pPr>
              <w:spacing w:after="0" w:line="240" w:lineRule="auto"/>
              <w:rPr>
                <w:rFonts w:ascii="Tahoma" w:eastAsia="Times New Roman" w:hAnsi="Tahoma" w:cs="Tahoma"/>
                <w:sz w:val="16"/>
                <w:szCs w:val="16"/>
              </w:rPr>
            </w:pPr>
            <w:r w:rsidRPr="00F170F1">
              <w:rPr>
                <w:rFonts w:ascii="Tahoma" w:eastAsia="Times New Roman" w:hAnsi="Tahoma" w:cs="Tahoma"/>
                <w:sz w:val="16"/>
                <w:szCs w:val="16"/>
              </w:rPr>
              <w:t>Program will electronically forward the "Training/Requirement Reporting Form" to the St. Clair County CMH QI Office for every new hire within the reporting quarter. If the new hire is under the required 30 days, the scheduled training date must be noted on the worksheet. The QI Office will calculate the percentage and forward the final results to the program and request a Plan of Correction if needed.</w:t>
            </w:r>
          </w:p>
        </w:tc>
        <w:tc>
          <w:tcPr>
            <w:tcW w:w="990" w:type="dxa"/>
            <w:tcBorders>
              <w:top w:val="nil"/>
              <w:left w:val="nil"/>
              <w:bottom w:val="single" w:sz="4" w:space="0" w:color="auto"/>
              <w:right w:val="single" w:sz="4" w:space="0" w:color="auto"/>
            </w:tcBorders>
            <w:shd w:val="clear" w:color="000000" w:fill="000000"/>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 </w:t>
            </w:r>
          </w:p>
        </w:tc>
        <w:tc>
          <w:tcPr>
            <w:tcW w:w="990" w:type="dxa"/>
            <w:tcBorders>
              <w:top w:val="nil"/>
              <w:left w:val="nil"/>
              <w:bottom w:val="single" w:sz="4" w:space="0" w:color="auto"/>
              <w:right w:val="nil"/>
            </w:tcBorders>
            <w:shd w:val="clear" w:color="000000" w:fill="000000"/>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 </w:t>
            </w:r>
          </w:p>
        </w:tc>
        <w:tc>
          <w:tcPr>
            <w:tcW w:w="923" w:type="dxa"/>
            <w:tcBorders>
              <w:top w:val="nil"/>
              <w:left w:val="single" w:sz="4" w:space="0" w:color="auto"/>
              <w:bottom w:val="single" w:sz="4" w:space="0" w:color="auto"/>
              <w:right w:val="single" w:sz="4" w:space="0" w:color="auto"/>
            </w:tcBorders>
            <w:shd w:val="clear" w:color="000000" w:fill="000000"/>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 </w:t>
            </w:r>
          </w:p>
        </w:tc>
        <w:tc>
          <w:tcPr>
            <w:tcW w:w="838" w:type="dxa"/>
            <w:tcBorders>
              <w:top w:val="nil"/>
              <w:left w:val="nil"/>
              <w:bottom w:val="single" w:sz="4" w:space="0" w:color="auto"/>
              <w:right w:val="single" w:sz="4" w:space="0" w:color="auto"/>
            </w:tcBorders>
            <w:shd w:val="clear" w:color="000000" w:fill="000000"/>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 </w:t>
            </w:r>
          </w:p>
        </w:tc>
        <w:tc>
          <w:tcPr>
            <w:tcW w:w="838" w:type="dxa"/>
            <w:tcBorders>
              <w:top w:val="nil"/>
              <w:left w:val="nil"/>
              <w:bottom w:val="single" w:sz="4" w:space="0" w:color="auto"/>
              <w:right w:val="single" w:sz="4" w:space="0" w:color="auto"/>
            </w:tcBorders>
            <w:shd w:val="clear" w:color="000000" w:fill="000000"/>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 </w:t>
            </w:r>
          </w:p>
        </w:tc>
        <w:tc>
          <w:tcPr>
            <w:tcW w:w="1001" w:type="dxa"/>
            <w:gridSpan w:val="2"/>
            <w:tcBorders>
              <w:top w:val="nil"/>
              <w:left w:val="nil"/>
              <w:bottom w:val="single" w:sz="4" w:space="0" w:color="auto"/>
              <w:right w:val="single" w:sz="4" w:space="0" w:color="auto"/>
            </w:tcBorders>
            <w:shd w:val="clear" w:color="000000" w:fill="000000"/>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 </w:t>
            </w:r>
          </w:p>
        </w:tc>
      </w:tr>
      <w:tr w:rsidR="00F170F1" w:rsidRPr="00F170F1" w:rsidTr="001D0CEE">
        <w:trPr>
          <w:trHeight w:val="1305"/>
        </w:trPr>
        <w:tc>
          <w:tcPr>
            <w:tcW w:w="380" w:type="dxa"/>
            <w:vMerge/>
            <w:tcBorders>
              <w:top w:val="nil"/>
              <w:left w:val="single" w:sz="4" w:space="0" w:color="auto"/>
              <w:bottom w:val="single" w:sz="4" w:space="0" w:color="000000"/>
              <w:right w:val="single" w:sz="4" w:space="0" w:color="auto"/>
            </w:tcBorders>
            <w:vAlign w:val="center"/>
            <w:hideMark/>
          </w:tcPr>
          <w:p w:rsidR="00F170F1" w:rsidRPr="00F170F1" w:rsidRDefault="00F170F1" w:rsidP="00F170F1">
            <w:pPr>
              <w:spacing w:after="0" w:line="240" w:lineRule="auto"/>
              <w:rPr>
                <w:rFonts w:ascii="Tahoma" w:eastAsia="Times New Roman" w:hAnsi="Tahoma" w:cs="Tahoma"/>
                <w:sz w:val="16"/>
                <w:szCs w:val="16"/>
              </w:rPr>
            </w:pPr>
          </w:p>
        </w:tc>
        <w:tc>
          <w:tcPr>
            <w:tcW w:w="1318" w:type="dxa"/>
            <w:vMerge/>
            <w:tcBorders>
              <w:top w:val="nil"/>
              <w:left w:val="single" w:sz="4" w:space="0" w:color="auto"/>
              <w:bottom w:val="single" w:sz="4" w:space="0" w:color="000000"/>
              <w:right w:val="single" w:sz="4" w:space="0" w:color="auto"/>
            </w:tcBorders>
            <w:vAlign w:val="center"/>
            <w:hideMark/>
          </w:tcPr>
          <w:p w:rsidR="00F170F1" w:rsidRPr="00F170F1" w:rsidRDefault="00F170F1" w:rsidP="00F170F1">
            <w:pPr>
              <w:spacing w:after="0" w:line="240" w:lineRule="auto"/>
              <w:rPr>
                <w:rFonts w:ascii="Tahoma" w:eastAsia="Times New Roman" w:hAnsi="Tahoma" w:cs="Tahoma"/>
                <w:sz w:val="16"/>
                <w:szCs w:val="16"/>
              </w:rPr>
            </w:pPr>
          </w:p>
        </w:tc>
        <w:tc>
          <w:tcPr>
            <w:tcW w:w="1088" w:type="dxa"/>
            <w:vMerge/>
            <w:tcBorders>
              <w:top w:val="nil"/>
              <w:left w:val="single" w:sz="4" w:space="0" w:color="auto"/>
              <w:bottom w:val="single" w:sz="4" w:space="0" w:color="000000"/>
              <w:right w:val="single" w:sz="4" w:space="0" w:color="auto"/>
            </w:tcBorders>
            <w:vAlign w:val="center"/>
            <w:hideMark/>
          </w:tcPr>
          <w:p w:rsidR="00F170F1" w:rsidRPr="00F170F1" w:rsidRDefault="00F170F1" w:rsidP="00F170F1">
            <w:pPr>
              <w:spacing w:after="0" w:line="240" w:lineRule="auto"/>
              <w:rPr>
                <w:rFonts w:ascii="Tahoma" w:eastAsia="Times New Roman" w:hAnsi="Tahoma" w:cs="Tahoma"/>
                <w:sz w:val="16"/>
                <w:szCs w:val="16"/>
              </w:rPr>
            </w:pPr>
          </w:p>
        </w:tc>
        <w:tc>
          <w:tcPr>
            <w:tcW w:w="2809" w:type="dxa"/>
            <w:tcBorders>
              <w:top w:val="nil"/>
              <w:left w:val="nil"/>
              <w:bottom w:val="single" w:sz="4" w:space="0" w:color="auto"/>
              <w:right w:val="single" w:sz="4" w:space="0" w:color="auto"/>
            </w:tcBorders>
            <w:shd w:val="clear" w:color="auto" w:fill="auto"/>
            <w:hideMark/>
          </w:tcPr>
          <w:p w:rsidR="00F170F1" w:rsidRPr="00F170F1" w:rsidRDefault="00F170F1" w:rsidP="00F170F1">
            <w:pPr>
              <w:spacing w:after="0" w:line="240" w:lineRule="auto"/>
              <w:rPr>
                <w:rFonts w:ascii="Tahoma" w:eastAsia="Times New Roman" w:hAnsi="Tahoma" w:cs="Tahoma"/>
                <w:sz w:val="16"/>
                <w:szCs w:val="16"/>
              </w:rPr>
            </w:pPr>
            <w:r w:rsidRPr="00F170F1">
              <w:rPr>
                <w:rFonts w:ascii="Tahoma" w:eastAsia="Times New Roman" w:hAnsi="Tahoma" w:cs="Tahoma"/>
                <w:sz w:val="16"/>
                <w:szCs w:val="16"/>
              </w:rPr>
              <w:t>a. Recipient Rights (Initial)</w:t>
            </w:r>
            <w:r w:rsidRPr="00F170F1">
              <w:rPr>
                <w:rFonts w:ascii="Tahoma" w:eastAsia="Times New Roman" w:hAnsi="Tahoma" w:cs="Tahoma"/>
                <w:sz w:val="16"/>
                <w:szCs w:val="16"/>
              </w:rPr>
              <w:br/>
              <w:t xml:space="preserve">    (within 30 days of hire)</w:t>
            </w:r>
          </w:p>
        </w:tc>
        <w:tc>
          <w:tcPr>
            <w:tcW w:w="3960" w:type="dxa"/>
            <w:vMerge/>
            <w:tcBorders>
              <w:top w:val="single" w:sz="4" w:space="0" w:color="auto"/>
              <w:left w:val="single" w:sz="4" w:space="0" w:color="auto"/>
              <w:bottom w:val="single" w:sz="4" w:space="0" w:color="000000"/>
              <w:right w:val="single" w:sz="4" w:space="0" w:color="auto"/>
            </w:tcBorders>
            <w:vAlign w:val="center"/>
            <w:hideMark/>
          </w:tcPr>
          <w:p w:rsidR="00F170F1" w:rsidRPr="00F170F1" w:rsidRDefault="00F170F1" w:rsidP="00F170F1">
            <w:pPr>
              <w:spacing w:after="0" w:line="240" w:lineRule="auto"/>
              <w:rPr>
                <w:rFonts w:ascii="Tahoma" w:eastAsia="Times New Roman" w:hAnsi="Tahoma" w:cs="Tahoma"/>
                <w:sz w:val="16"/>
                <w:szCs w:val="16"/>
              </w:rPr>
            </w:pPr>
          </w:p>
        </w:tc>
        <w:tc>
          <w:tcPr>
            <w:tcW w:w="990" w:type="dxa"/>
            <w:tcBorders>
              <w:top w:val="nil"/>
              <w:left w:val="nil"/>
              <w:bottom w:val="single" w:sz="4" w:space="0" w:color="auto"/>
              <w:right w:val="single" w:sz="4" w:space="0" w:color="auto"/>
            </w:tcBorders>
            <w:shd w:val="clear" w:color="auto" w:fill="auto"/>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100%</w:t>
            </w:r>
            <w:r w:rsidRPr="00F170F1">
              <w:rPr>
                <w:rFonts w:ascii="Tahoma" w:eastAsia="Times New Roman" w:hAnsi="Tahoma" w:cs="Tahoma"/>
                <w:sz w:val="14"/>
                <w:szCs w:val="14"/>
              </w:rPr>
              <w:br/>
              <w:t>(# of #)</w:t>
            </w:r>
          </w:p>
        </w:tc>
        <w:tc>
          <w:tcPr>
            <w:tcW w:w="990" w:type="dxa"/>
            <w:tcBorders>
              <w:top w:val="nil"/>
              <w:left w:val="nil"/>
              <w:bottom w:val="single" w:sz="4" w:space="0" w:color="auto"/>
              <w:right w:val="nil"/>
            </w:tcBorders>
            <w:shd w:val="clear" w:color="auto" w:fill="auto"/>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40%</w:t>
            </w:r>
            <w:r w:rsidRPr="00F170F1">
              <w:rPr>
                <w:rFonts w:ascii="Tahoma" w:eastAsia="Times New Roman" w:hAnsi="Tahoma" w:cs="Tahoma"/>
                <w:sz w:val="14"/>
                <w:szCs w:val="14"/>
              </w:rPr>
              <w:br/>
              <w:t>(2 of 5)</w:t>
            </w:r>
            <w:r w:rsidRPr="00F170F1">
              <w:rPr>
                <w:rFonts w:ascii="Tahoma" w:eastAsia="Times New Roman" w:hAnsi="Tahoma" w:cs="Tahoma"/>
                <w:sz w:val="14"/>
                <w:szCs w:val="14"/>
              </w:rPr>
              <w:br/>
              <w:t>P.O.C.</w:t>
            </w:r>
            <w:r w:rsidRPr="00F170F1">
              <w:rPr>
                <w:rFonts w:ascii="Tahoma" w:eastAsia="Times New Roman" w:hAnsi="Tahoma" w:cs="Tahoma"/>
                <w:sz w:val="14"/>
                <w:szCs w:val="14"/>
              </w:rPr>
              <w:br/>
              <w:t>RECEIVED</w:t>
            </w:r>
          </w:p>
        </w:tc>
        <w:tc>
          <w:tcPr>
            <w:tcW w:w="923" w:type="dxa"/>
            <w:tcBorders>
              <w:top w:val="nil"/>
              <w:left w:val="single" w:sz="4" w:space="0" w:color="auto"/>
              <w:bottom w:val="single" w:sz="4" w:space="0" w:color="auto"/>
              <w:right w:val="single" w:sz="4" w:space="0" w:color="auto"/>
            </w:tcBorders>
            <w:shd w:val="clear" w:color="auto" w:fill="auto"/>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88</w:t>
            </w:r>
            <w:r w:rsidR="001D0CEE" w:rsidRPr="00F170F1">
              <w:rPr>
                <w:rFonts w:ascii="Tahoma" w:eastAsia="Times New Roman" w:hAnsi="Tahoma" w:cs="Tahoma"/>
                <w:sz w:val="14"/>
                <w:szCs w:val="14"/>
              </w:rPr>
              <w:t xml:space="preserve">% </w:t>
            </w:r>
            <w:r w:rsidRPr="00F170F1">
              <w:rPr>
                <w:rFonts w:ascii="Tahoma" w:eastAsia="Times New Roman" w:hAnsi="Tahoma" w:cs="Tahoma"/>
                <w:sz w:val="14"/>
                <w:szCs w:val="14"/>
              </w:rPr>
              <w:br/>
              <w:t>(8</w:t>
            </w:r>
            <w:r w:rsidR="001D0CEE" w:rsidRPr="00F170F1">
              <w:rPr>
                <w:rFonts w:ascii="Tahoma" w:eastAsia="Times New Roman" w:hAnsi="Tahoma" w:cs="Tahoma"/>
                <w:sz w:val="14"/>
                <w:szCs w:val="14"/>
              </w:rPr>
              <w:t xml:space="preserve">) </w:t>
            </w:r>
            <w:r w:rsidRPr="00F170F1">
              <w:rPr>
                <w:rFonts w:ascii="Tahoma" w:eastAsia="Times New Roman" w:hAnsi="Tahoma" w:cs="Tahoma"/>
                <w:sz w:val="14"/>
                <w:szCs w:val="14"/>
              </w:rPr>
              <w:br/>
            </w:r>
            <w:r w:rsidRPr="00F170F1">
              <w:rPr>
                <w:rFonts w:ascii="Tahoma" w:eastAsia="Times New Roman" w:hAnsi="Tahoma" w:cs="Tahoma"/>
                <w:sz w:val="10"/>
                <w:szCs w:val="10"/>
              </w:rPr>
              <w:t>(7@100%)</w:t>
            </w:r>
            <w:r w:rsidRPr="00F170F1">
              <w:rPr>
                <w:rFonts w:ascii="Tahoma" w:eastAsia="Times New Roman" w:hAnsi="Tahoma" w:cs="Tahoma"/>
                <w:sz w:val="10"/>
                <w:szCs w:val="10"/>
              </w:rPr>
              <w:br/>
              <w:t>(1@0%)</w:t>
            </w:r>
            <w:r w:rsidRPr="00F170F1">
              <w:rPr>
                <w:rFonts w:ascii="Tahoma" w:eastAsia="Times New Roman" w:hAnsi="Tahoma" w:cs="Tahoma"/>
                <w:sz w:val="14"/>
                <w:szCs w:val="14"/>
              </w:rPr>
              <w:br/>
              <w:t>*REVISED</w:t>
            </w:r>
          </w:p>
        </w:tc>
        <w:tc>
          <w:tcPr>
            <w:tcW w:w="838" w:type="dxa"/>
            <w:tcBorders>
              <w:top w:val="nil"/>
              <w:left w:val="nil"/>
              <w:bottom w:val="single" w:sz="4" w:space="0" w:color="auto"/>
              <w:right w:val="single" w:sz="4" w:space="0" w:color="auto"/>
            </w:tcBorders>
            <w:shd w:val="clear" w:color="auto" w:fill="auto"/>
            <w:vAlign w:val="center"/>
            <w:hideMark/>
          </w:tcPr>
          <w:p w:rsidR="00F170F1" w:rsidRPr="00F170F1" w:rsidRDefault="00F170F1" w:rsidP="00F170F1">
            <w:pPr>
              <w:spacing w:after="0" w:line="240" w:lineRule="auto"/>
              <w:jc w:val="center"/>
              <w:rPr>
                <w:rFonts w:ascii="Tahoma" w:eastAsia="Times New Roman" w:hAnsi="Tahoma" w:cs="Tahoma"/>
                <w:sz w:val="8"/>
                <w:szCs w:val="8"/>
              </w:rPr>
            </w:pPr>
            <w:r w:rsidRPr="00F170F1">
              <w:rPr>
                <w:rFonts w:ascii="Tahoma" w:eastAsia="Times New Roman" w:hAnsi="Tahoma" w:cs="Tahoma"/>
                <w:sz w:val="8"/>
                <w:szCs w:val="8"/>
              </w:rPr>
              <w:t> </w:t>
            </w:r>
          </w:p>
        </w:tc>
        <w:tc>
          <w:tcPr>
            <w:tcW w:w="838" w:type="dxa"/>
            <w:tcBorders>
              <w:top w:val="nil"/>
              <w:left w:val="nil"/>
              <w:bottom w:val="single" w:sz="4" w:space="0" w:color="auto"/>
              <w:right w:val="single" w:sz="4" w:space="0" w:color="auto"/>
            </w:tcBorders>
            <w:shd w:val="clear" w:color="auto" w:fill="auto"/>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 </w:t>
            </w:r>
          </w:p>
        </w:tc>
        <w:tc>
          <w:tcPr>
            <w:tcW w:w="1001" w:type="dxa"/>
            <w:gridSpan w:val="2"/>
            <w:tcBorders>
              <w:top w:val="nil"/>
              <w:left w:val="nil"/>
              <w:bottom w:val="single" w:sz="4" w:space="0" w:color="auto"/>
              <w:right w:val="single" w:sz="4" w:space="0" w:color="auto"/>
            </w:tcBorders>
            <w:shd w:val="clear" w:color="auto" w:fill="auto"/>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 </w:t>
            </w:r>
          </w:p>
        </w:tc>
      </w:tr>
      <w:tr w:rsidR="00F170F1" w:rsidRPr="00F170F1" w:rsidTr="001D0CEE">
        <w:trPr>
          <w:trHeight w:val="1320"/>
        </w:trPr>
        <w:tc>
          <w:tcPr>
            <w:tcW w:w="380" w:type="dxa"/>
            <w:vMerge/>
            <w:tcBorders>
              <w:top w:val="nil"/>
              <w:left w:val="single" w:sz="4" w:space="0" w:color="auto"/>
              <w:bottom w:val="single" w:sz="4" w:space="0" w:color="auto"/>
              <w:right w:val="single" w:sz="4" w:space="0" w:color="auto"/>
            </w:tcBorders>
            <w:vAlign w:val="center"/>
            <w:hideMark/>
          </w:tcPr>
          <w:p w:rsidR="00F170F1" w:rsidRPr="00F170F1" w:rsidRDefault="00F170F1" w:rsidP="00F170F1">
            <w:pPr>
              <w:spacing w:after="0" w:line="240" w:lineRule="auto"/>
              <w:rPr>
                <w:rFonts w:ascii="Tahoma" w:eastAsia="Times New Roman" w:hAnsi="Tahoma" w:cs="Tahoma"/>
                <w:sz w:val="16"/>
                <w:szCs w:val="16"/>
              </w:rPr>
            </w:pPr>
          </w:p>
        </w:tc>
        <w:tc>
          <w:tcPr>
            <w:tcW w:w="1318" w:type="dxa"/>
            <w:vMerge/>
            <w:tcBorders>
              <w:top w:val="nil"/>
              <w:left w:val="single" w:sz="4" w:space="0" w:color="auto"/>
              <w:bottom w:val="single" w:sz="4" w:space="0" w:color="auto"/>
              <w:right w:val="single" w:sz="4" w:space="0" w:color="auto"/>
            </w:tcBorders>
            <w:vAlign w:val="center"/>
            <w:hideMark/>
          </w:tcPr>
          <w:p w:rsidR="00F170F1" w:rsidRPr="00F170F1" w:rsidRDefault="00F170F1" w:rsidP="00F170F1">
            <w:pPr>
              <w:spacing w:after="0" w:line="240" w:lineRule="auto"/>
              <w:rPr>
                <w:rFonts w:ascii="Tahoma" w:eastAsia="Times New Roman" w:hAnsi="Tahoma" w:cs="Tahoma"/>
                <w:sz w:val="16"/>
                <w:szCs w:val="16"/>
              </w:rPr>
            </w:pPr>
          </w:p>
        </w:tc>
        <w:tc>
          <w:tcPr>
            <w:tcW w:w="1088" w:type="dxa"/>
            <w:vMerge/>
            <w:tcBorders>
              <w:top w:val="nil"/>
              <w:left w:val="single" w:sz="4" w:space="0" w:color="auto"/>
              <w:bottom w:val="single" w:sz="4" w:space="0" w:color="auto"/>
              <w:right w:val="single" w:sz="4" w:space="0" w:color="auto"/>
            </w:tcBorders>
            <w:vAlign w:val="center"/>
            <w:hideMark/>
          </w:tcPr>
          <w:p w:rsidR="00F170F1" w:rsidRPr="00F170F1" w:rsidRDefault="00F170F1" w:rsidP="00F170F1">
            <w:pPr>
              <w:spacing w:after="0" w:line="240" w:lineRule="auto"/>
              <w:rPr>
                <w:rFonts w:ascii="Tahoma" w:eastAsia="Times New Roman" w:hAnsi="Tahoma" w:cs="Tahoma"/>
                <w:sz w:val="16"/>
                <w:szCs w:val="16"/>
              </w:rPr>
            </w:pPr>
          </w:p>
        </w:tc>
        <w:tc>
          <w:tcPr>
            <w:tcW w:w="2809" w:type="dxa"/>
            <w:tcBorders>
              <w:top w:val="nil"/>
              <w:left w:val="nil"/>
              <w:bottom w:val="single" w:sz="4" w:space="0" w:color="auto"/>
              <w:right w:val="single" w:sz="4" w:space="0" w:color="auto"/>
            </w:tcBorders>
            <w:shd w:val="clear" w:color="auto" w:fill="auto"/>
            <w:hideMark/>
          </w:tcPr>
          <w:p w:rsidR="00F170F1" w:rsidRPr="00F170F1" w:rsidRDefault="00F170F1" w:rsidP="00F170F1">
            <w:pPr>
              <w:spacing w:after="0" w:line="240" w:lineRule="auto"/>
              <w:rPr>
                <w:rFonts w:ascii="Tahoma" w:eastAsia="Times New Roman" w:hAnsi="Tahoma" w:cs="Tahoma"/>
                <w:sz w:val="16"/>
                <w:szCs w:val="16"/>
              </w:rPr>
            </w:pPr>
            <w:r w:rsidRPr="00F170F1">
              <w:rPr>
                <w:rFonts w:ascii="Tahoma" w:eastAsia="Times New Roman" w:hAnsi="Tahoma" w:cs="Tahoma"/>
                <w:sz w:val="16"/>
                <w:szCs w:val="16"/>
              </w:rPr>
              <w:t>b. Items required to be completed prior to hire (e.g. "REQUIREMENTS":  Background Check, Driver's License, etc.)</w:t>
            </w: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F170F1" w:rsidRPr="00F170F1" w:rsidRDefault="00F170F1" w:rsidP="00F170F1">
            <w:pPr>
              <w:spacing w:after="0" w:line="240" w:lineRule="auto"/>
              <w:rPr>
                <w:rFonts w:ascii="Tahoma" w:eastAsia="Times New Roman" w:hAnsi="Tahoma" w:cs="Tahoma"/>
                <w:sz w:val="16"/>
                <w:szCs w:val="16"/>
              </w:rPr>
            </w:pPr>
          </w:p>
        </w:tc>
        <w:tc>
          <w:tcPr>
            <w:tcW w:w="990" w:type="dxa"/>
            <w:tcBorders>
              <w:top w:val="nil"/>
              <w:left w:val="nil"/>
              <w:bottom w:val="single" w:sz="4" w:space="0" w:color="auto"/>
              <w:right w:val="single" w:sz="4" w:space="0" w:color="auto"/>
            </w:tcBorders>
            <w:shd w:val="clear" w:color="auto" w:fill="auto"/>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100%</w:t>
            </w:r>
            <w:r w:rsidRPr="00F170F1">
              <w:rPr>
                <w:rFonts w:ascii="Tahoma" w:eastAsia="Times New Roman" w:hAnsi="Tahoma" w:cs="Tahoma"/>
                <w:sz w:val="14"/>
                <w:szCs w:val="14"/>
              </w:rPr>
              <w:br/>
              <w:t>(# of #)</w:t>
            </w:r>
          </w:p>
        </w:tc>
        <w:tc>
          <w:tcPr>
            <w:tcW w:w="990" w:type="dxa"/>
            <w:tcBorders>
              <w:top w:val="nil"/>
              <w:left w:val="nil"/>
              <w:bottom w:val="single" w:sz="4" w:space="0" w:color="auto"/>
              <w:right w:val="nil"/>
            </w:tcBorders>
            <w:shd w:val="clear" w:color="auto" w:fill="auto"/>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96</w:t>
            </w:r>
            <w:r w:rsidR="001D0CEE" w:rsidRPr="00F170F1">
              <w:rPr>
                <w:rFonts w:ascii="Tahoma" w:eastAsia="Times New Roman" w:hAnsi="Tahoma" w:cs="Tahoma"/>
                <w:sz w:val="14"/>
                <w:szCs w:val="14"/>
              </w:rPr>
              <w:t xml:space="preserve">% </w:t>
            </w:r>
            <w:r w:rsidRPr="00F170F1">
              <w:rPr>
                <w:rFonts w:ascii="Tahoma" w:eastAsia="Times New Roman" w:hAnsi="Tahoma" w:cs="Tahoma"/>
                <w:sz w:val="14"/>
                <w:szCs w:val="14"/>
              </w:rPr>
              <w:br/>
            </w:r>
            <w:r w:rsidR="001D0CEE" w:rsidRPr="00F170F1">
              <w:rPr>
                <w:rFonts w:ascii="Tahoma" w:eastAsia="Times New Roman" w:hAnsi="Tahoma" w:cs="Tahoma"/>
                <w:sz w:val="10"/>
                <w:szCs w:val="10"/>
              </w:rPr>
              <w:t xml:space="preserve">(4@100%) </w:t>
            </w:r>
            <w:r w:rsidRPr="00F170F1">
              <w:rPr>
                <w:rFonts w:ascii="Tahoma" w:eastAsia="Times New Roman" w:hAnsi="Tahoma" w:cs="Tahoma"/>
                <w:sz w:val="10"/>
                <w:szCs w:val="10"/>
              </w:rPr>
              <w:br/>
              <w:t>(1@80%)</w:t>
            </w:r>
            <w:r w:rsidRPr="00F170F1">
              <w:rPr>
                <w:rFonts w:ascii="Tahoma" w:eastAsia="Times New Roman" w:hAnsi="Tahoma" w:cs="Tahoma"/>
                <w:sz w:val="10"/>
                <w:szCs w:val="10"/>
              </w:rPr>
              <w:br/>
            </w:r>
            <w:r w:rsidRPr="00F170F1">
              <w:rPr>
                <w:rFonts w:ascii="Tahoma" w:eastAsia="Times New Roman" w:hAnsi="Tahoma" w:cs="Tahoma"/>
                <w:sz w:val="14"/>
                <w:szCs w:val="14"/>
              </w:rPr>
              <w:t xml:space="preserve">P.O.C. </w:t>
            </w:r>
            <w:r w:rsidRPr="00F170F1">
              <w:rPr>
                <w:rFonts w:ascii="Tahoma" w:eastAsia="Times New Roman" w:hAnsi="Tahoma" w:cs="Tahoma"/>
                <w:sz w:val="14"/>
                <w:szCs w:val="14"/>
              </w:rPr>
              <w:br/>
              <w:t>RECEIVED</w:t>
            </w:r>
          </w:p>
        </w:tc>
        <w:tc>
          <w:tcPr>
            <w:tcW w:w="923" w:type="dxa"/>
            <w:tcBorders>
              <w:top w:val="nil"/>
              <w:left w:val="single" w:sz="4" w:space="0" w:color="auto"/>
              <w:bottom w:val="single" w:sz="4" w:space="0" w:color="auto"/>
              <w:right w:val="single" w:sz="4" w:space="0" w:color="auto"/>
            </w:tcBorders>
            <w:shd w:val="clear" w:color="auto" w:fill="auto"/>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100%</w:t>
            </w:r>
            <w:r w:rsidRPr="00F170F1">
              <w:rPr>
                <w:rFonts w:ascii="Tahoma" w:eastAsia="Times New Roman" w:hAnsi="Tahoma" w:cs="Tahoma"/>
                <w:sz w:val="14"/>
                <w:szCs w:val="14"/>
              </w:rPr>
              <w:br/>
              <w:t>(8)</w:t>
            </w:r>
            <w:r w:rsidRPr="00F170F1">
              <w:rPr>
                <w:rFonts w:ascii="Tahoma" w:eastAsia="Times New Roman" w:hAnsi="Tahoma" w:cs="Tahoma"/>
                <w:sz w:val="14"/>
                <w:szCs w:val="14"/>
              </w:rPr>
              <w:br/>
              <w:t>*REVISED</w:t>
            </w:r>
          </w:p>
        </w:tc>
        <w:tc>
          <w:tcPr>
            <w:tcW w:w="838" w:type="dxa"/>
            <w:tcBorders>
              <w:top w:val="nil"/>
              <w:left w:val="nil"/>
              <w:bottom w:val="single" w:sz="4" w:space="0" w:color="auto"/>
              <w:right w:val="single" w:sz="4" w:space="0" w:color="auto"/>
            </w:tcBorders>
            <w:shd w:val="clear" w:color="auto" w:fill="auto"/>
            <w:vAlign w:val="center"/>
            <w:hideMark/>
          </w:tcPr>
          <w:p w:rsidR="00F170F1" w:rsidRPr="00F170F1" w:rsidRDefault="00F170F1" w:rsidP="00F170F1">
            <w:pPr>
              <w:spacing w:after="0" w:line="240" w:lineRule="auto"/>
              <w:jc w:val="center"/>
              <w:rPr>
                <w:rFonts w:ascii="Tahoma" w:eastAsia="Times New Roman" w:hAnsi="Tahoma" w:cs="Tahoma"/>
                <w:sz w:val="8"/>
                <w:szCs w:val="8"/>
              </w:rPr>
            </w:pPr>
            <w:r w:rsidRPr="00F170F1">
              <w:rPr>
                <w:rFonts w:ascii="Tahoma" w:eastAsia="Times New Roman" w:hAnsi="Tahoma" w:cs="Tahoma"/>
                <w:sz w:val="8"/>
                <w:szCs w:val="8"/>
              </w:rPr>
              <w:t> </w:t>
            </w:r>
          </w:p>
        </w:tc>
        <w:tc>
          <w:tcPr>
            <w:tcW w:w="838" w:type="dxa"/>
            <w:tcBorders>
              <w:top w:val="nil"/>
              <w:left w:val="nil"/>
              <w:bottom w:val="single" w:sz="4" w:space="0" w:color="auto"/>
              <w:right w:val="single" w:sz="4" w:space="0" w:color="auto"/>
            </w:tcBorders>
            <w:shd w:val="clear" w:color="auto" w:fill="auto"/>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 </w:t>
            </w:r>
          </w:p>
        </w:tc>
        <w:tc>
          <w:tcPr>
            <w:tcW w:w="1001" w:type="dxa"/>
            <w:gridSpan w:val="2"/>
            <w:tcBorders>
              <w:top w:val="nil"/>
              <w:left w:val="nil"/>
              <w:bottom w:val="single" w:sz="4" w:space="0" w:color="auto"/>
              <w:right w:val="single" w:sz="4" w:space="0" w:color="auto"/>
            </w:tcBorders>
            <w:shd w:val="clear" w:color="auto" w:fill="auto"/>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 </w:t>
            </w:r>
          </w:p>
        </w:tc>
      </w:tr>
      <w:tr w:rsidR="00F170F1" w:rsidRPr="00F170F1" w:rsidTr="001D0CEE">
        <w:trPr>
          <w:trHeight w:val="1785"/>
        </w:trPr>
        <w:tc>
          <w:tcPr>
            <w:tcW w:w="380" w:type="dxa"/>
            <w:tcBorders>
              <w:top w:val="single" w:sz="4" w:space="0" w:color="auto"/>
              <w:left w:val="single" w:sz="4" w:space="0" w:color="auto"/>
              <w:bottom w:val="single" w:sz="4" w:space="0" w:color="auto"/>
              <w:right w:val="single" w:sz="4" w:space="0" w:color="auto"/>
            </w:tcBorders>
            <w:shd w:val="clear" w:color="auto" w:fill="auto"/>
            <w:noWrap/>
            <w:hideMark/>
          </w:tcPr>
          <w:p w:rsidR="00F170F1" w:rsidRPr="00F170F1" w:rsidRDefault="00F170F1" w:rsidP="00F170F1">
            <w:pPr>
              <w:spacing w:after="0" w:line="240" w:lineRule="auto"/>
              <w:jc w:val="center"/>
              <w:rPr>
                <w:rFonts w:ascii="Tahoma" w:eastAsia="Times New Roman" w:hAnsi="Tahoma" w:cs="Tahoma"/>
                <w:sz w:val="16"/>
                <w:szCs w:val="16"/>
              </w:rPr>
            </w:pPr>
            <w:r w:rsidRPr="00F170F1">
              <w:rPr>
                <w:rFonts w:ascii="Tahoma" w:eastAsia="Times New Roman" w:hAnsi="Tahoma" w:cs="Tahoma"/>
                <w:sz w:val="16"/>
                <w:szCs w:val="16"/>
              </w:rPr>
              <w:t>4</w:t>
            </w:r>
          </w:p>
        </w:tc>
        <w:tc>
          <w:tcPr>
            <w:tcW w:w="1318" w:type="dxa"/>
            <w:tcBorders>
              <w:top w:val="single" w:sz="4" w:space="0" w:color="auto"/>
              <w:left w:val="nil"/>
              <w:bottom w:val="single" w:sz="4" w:space="0" w:color="auto"/>
              <w:right w:val="single" w:sz="4" w:space="0" w:color="auto"/>
            </w:tcBorders>
            <w:shd w:val="clear" w:color="auto" w:fill="auto"/>
            <w:hideMark/>
          </w:tcPr>
          <w:p w:rsidR="00F170F1" w:rsidRPr="00F170F1" w:rsidRDefault="00F170F1" w:rsidP="00F170F1">
            <w:pPr>
              <w:spacing w:after="0" w:line="240" w:lineRule="auto"/>
              <w:rPr>
                <w:rFonts w:ascii="Tahoma" w:eastAsia="Times New Roman" w:hAnsi="Tahoma" w:cs="Tahoma"/>
                <w:sz w:val="16"/>
                <w:szCs w:val="16"/>
              </w:rPr>
            </w:pPr>
            <w:r w:rsidRPr="00F170F1">
              <w:rPr>
                <w:rFonts w:ascii="Tahoma" w:eastAsia="Times New Roman" w:hAnsi="Tahoma" w:cs="Tahoma"/>
                <w:sz w:val="16"/>
                <w:szCs w:val="16"/>
              </w:rPr>
              <w:t>Effectiveness</w:t>
            </w:r>
            <w:r w:rsidRPr="00F170F1">
              <w:rPr>
                <w:rFonts w:ascii="Tahoma" w:eastAsia="Times New Roman" w:hAnsi="Tahoma" w:cs="Tahoma"/>
                <w:sz w:val="16"/>
                <w:szCs w:val="16"/>
              </w:rPr>
              <w:br/>
              <w:t>M-40</w:t>
            </w:r>
          </w:p>
        </w:tc>
        <w:tc>
          <w:tcPr>
            <w:tcW w:w="1088" w:type="dxa"/>
            <w:tcBorders>
              <w:top w:val="single" w:sz="4" w:space="0" w:color="auto"/>
              <w:left w:val="nil"/>
              <w:bottom w:val="single" w:sz="4" w:space="0" w:color="auto"/>
              <w:right w:val="single" w:sz="4" w:space="0" w:color="auto"/>
            </w:tcBorders>
            <w:shd w:val="clear" w:color="auto" w:fill="auto"/>
            <w:hideMark/>
          </w:tcPr>
          <w:p w:rsidR="00F170F1" w:rsidRPr="00F170F1" w:rsidRDefault="00F170F1" w:rsidP="00F170F1">
            <w:pPr>
              <w:spacing w:after="0" w:line="240" w:lineRule="auto"/>
              <w:rPr>
                <w:rFonts w:ascii="Tahoma" w:eastAsia="Times New Roman" w:hAnsi="Tahoma" w:cs="Tahoma"/>
                <w:sz w:val="16"/>
                <w:szCs w:val="16"/>
              </w:rPr>
            </w:pPr>
            <w:r w:rsidRPr="00F170F1">
              <w:rPr>
                <w:rFonts w:ascii="Tahoma" w:eastAsia="Times New Roman" w:hAnsi="Tahoma" w:cs="Tahoma"/>
                <w:sz w:val="16"/>
                <w:szCs w:val="16"/>
              </w:rPr>
              <w:t>Ensure Program Quality</w:t>
            </w:r>
          </w:p>
        </w:tc>
        <w:tc>
          <w:tcPr>
            <w:tcW w:w="2809" w:type="dxa"/>
            <w:tcBorders>
              <w:top w:val="single" w:sz="4" w:space="0" w:color="auto"/>
              <w:left w:val="nil"/>
              <w:bottom w:val="single" w:sz="4" w:space="0" w:color="auto"/>
              <w:right w:val="single" w:sz="4" w:space="0" w:color="auto"/>
            </w:tcBorders>
            <w:shd w:val="clear" w:color="auto" w:fill="auto"/>
            <w:hideMark/>
          </w:tcPr>
          <w:p w:rsidR="00F170F1" w:rsidRPr="00F170F1" w:rsidRDefault="00F170F1" w:rsidP="00F170F1">
            <w:pPr>
              <w:spacing w:after="0" w:line="240" w:lineRule="auto"/>
              <w:rPr>
                <w:rFonts w:ascii="Tahoma" w:eastAsia="Times New Roman" w:hAnsi="Tahoma" w:cs="Tahoma"/>
                <w:sz w:val="16"/>
                <w:szCs w:val="16"/>
              </w:rPr>
            </w:pPr>
            <w:r w:rsidRPr="00F170F1">
              <w:rPr>
                <w:rFonts w:ascii="Tahoma" w:eastAsia="Times New Roman" w:hAnsi="Tahoma" w:cs="Tahoma"/>
                <w:sz w:val="16"/>
                <w:szCs w:val="16"/>
              </w:rPr>
              <w:t xml:space="preserve">Percentage of staff hired in the previous quarter </w:t>
            </w:r>
            <w:proofErr w:type="gramStart"/>
            <w:r w:rsidRPr="00F170F1">
              <w:rPr>
                <w:rFonts w:ascii="Tahoma" w:eastAsia="Times New Roman" w:hAnsi="Tahoma" w:cs="Tahoma"/>
                <w:sz w:val="16"/>
                <w:szCs w:val="16"/>
              </w:rPr>
              <w:t>who</w:t>
            </w:r>
            <w:proofErr w:type="gramEnd"/>
            <w:r w:rsidRPr="00F170F1">
              <w:rPr>
                <w:rFonts w:ascii="Tahoma" w:eastAsia="Times New Roman" w:hAnsi="Tahoma" w:cs="Tahoma"/>
                <w:sz w:val="16"/>
                <w:szCs w:val="16"/>
              </w:rPr>
              <w:t xml:space="preserve"> have completed all initial required trainings (required to be completed within 90 days) as specified on the "Training/Requirement Reporting Form". </w:t>
            </w:r>
          </w:p>
        </w:tc>
        <w:tc>
          <w:tcPr>
            <w:tcW w:w="3960" w:type="dxa"/>
            <w:tcBorders>
              <w:top w:val="single" w:sz="4" w:space="0" w:color="auto"/>
              <w:left w:val="nil"/>
              <w:bottom w:val="single" w:sz="4" w:space="0" w:color="auto"/>
              <w:right w:val="single" w:sz="4" w:space="0" w:color="auto"/>
            </w:tcBorders>
            <w:shd w:val="clear" w:color="auto" w:fill="auto"/>
            <w:hideMark/>
          </w:tcPr>
          <w:p w:rsidR="00F170F1" w:rsidRPr="00F170F1" w:rsidRDefault="00F170F1" w:rsidP="00F170F1">
            <w:pPr>
              <w:spacing w:after="0" w:line="240" w:lineRule="auto"/>
              <w:rPr>
                <w:rFonts w:ascii="Tahoma" w:eastAsia="Times New Roman" w:hAnsi="Tahoma" w:cs="Tahoma"/>
                <w:sz w:val="16"/>
                <w:szCs w:val="16"/>
              </w:rPr>
            </w:pPr>
            <w:r w:rsidRPr="00F170F1">
              <w:rPr>
                <w:rFonts w:ascii="Tahoma" w:eastAsia="Times New Roman" w:hAnsi="Tahoma" w:cs="Tahoma"/>
                <w:sz w:val="16"/>
                <w:szCs w:val="16"/>
              </w:rPr>
              <w:t xml:space="preserve">Program will electronically forward the "Training/Requirement Reporting Form" to the St. Clair County CMH QI Office for all staff hired in the previous quarter. The QI Office will calculate the percentage and forward the final results to the program and request a Plan of Correction if needed.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100%</w:t>
            </w:r>
            <w:r w:rsidRPr="00F170F1">
              <w:rPr>
                <w:rFonts w:ascii="Tahoma" w:eastAsia="Times New Roman" w:hAnsi="Tahoma" w:cs="Tahoma"/>
                <w:sz w:val="14"/>
                <w:szCs w:val="14"/>
              </w:rPr>
              <w:br/>
              <w:t>(# of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F170F1" w:rsidRPr="00F170F1" w:rsidRDefault="00F170F1" w:rsidP="00F170F1">
            <w:pPr>
              <w:spacing w:after="0" w:line="240" w:lineRule="auto"/>
              <w:jc w:val="center"/>
              <w:rPr>
                <w:rFonts w:ascii="Arial" w:eastAsia="Times New Roman" w:hAnsi="Arial" w:cs="Arial"/>
                <w:sz w:val="14"/>
                <w:szCs w:val="14"/>
              </w:rPr>
            </w:pPr>
            <w:r w:rsidRPr="00F170F1">
              <w:rPr>
                <w:rFonts w:ascii="Arial" w:eastAsia="Times New Roman" w:hAnsi="Arial" w:cs="Arial"/>
                <w:sz w:val="14"/>
                <w:szCs w:val="14"/>
              </w:rPr>
              <w:t>100%</w:t>
            </w:r>
            <w:r w:rsidRPr="00F170F1">
              <w:rPr>
                <w:rFonts w:ascii="Arial" w:eastAsia="Times New Roman" w:hAnsi="Arial" w:cs="Arial"/>
                <w:sz w:val="14"/>
                <w:szCs w:val="14"/>
              </w:rPr>
              <w:br/>
              <w:t>(2)</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99</w:t>
            </w:r>
            <w:r w:rsidR="001D0CEE" w:rsidRPr="00F170F1">
              <w:rPr>
                <w:rFonts w:ascii="Tahoma" w:eastAsia="Times New Roman" w:hAnsi="Tahoma" w:cs="Tahoma"/>
                <w:sz w:val="14"/>
                <w:szCs w:val="14"/>
              </w:rPr>
              <w:t xml:space="preserve">% </w:t>
            </w:r>
            <w:r w:rsidRPr="00F170F1">
              <w:rPr>
                <w:rFonts w:ascii="Tahoma" w:eastAsia="Times New Roman" w:hAnsi="Tahoma" w:cs="Tahoma"/>
                <w:sz w:val="14"/>
                <w:szCs w:val="14"/>
              </w:rPr>
              <w:br/>
              <w:t>(5</w:t>
            </w:r>
            <w:r w:rsidR="001D0CEE" w:rsidRPr="00F170F1">
              <w:rPr>
                <w:rFonts w:ascii="Tahoma" w:eastAsia="Times New Roman" w:hAnsi="Tahoma" w:cs="Tahoma"/>
                <w:sz w:val="14"/>
                <w:szCs w:val="14"/>
              </w:rPr>
              <w:t xml:space="preserve">) </w:t>
            </w:r>
            <w:r w:rsidRPr="00F170F1">
              <w:rPr>
                <w:rFonts w:ascii="Tahoma" w:eastAsia="Times New Roman" w:hAnsi="Tahoma" w:cs="Tahoma"/>
                <w:sz w:val="14"/>
                <w:szCs w:val="14"/>
              </w:rPr>
              <w:br/>
            </w:r>
            <w:r w:rsidRPr="00F170F1">
              <w:rPr>
                <w:rFonts w:ascii="Tahoma" w:eastAsia="Times New Roman" w:hAnsi="Tahoma" w:cs="Tahoma"/>
                <w:sz w:val="10"/>
                <w:szCs w:val="10"/>
              </w:rPr>
              <w:t>(4@100%)</w:t>
            </w:r>
            <w:r w:rsidRPr="00F170F1">
              <w:rPr>
                <w:rFonts w:ascii="Tahoma" w:eastAsia="Times New Roman" w:hAnsi="Tahoma" w:cs="Tahoma"/>
                <w:sz w:val="10"/>
                <w:szCs w:val="10"/>
              </w:rPr>
              <w:br/>
              <w:t>(1@94%)</w:t>
            </w:r>
            <w:r w:rsidRPr="00F170F1">
              <w:rPr>
                <w:rFonts w:ascii="Tahoma" w:eastAsia="Times New Roman" w:hAnsi="Tahoma" w:cs="Tahoma"/>
                <w:sz w:val="10"/>
                <w:szCs w:val="10"/>
              </w:rPr>
              <w:br/>
            </w:r>
            <w:r w:rsidRPr="00F170F1">
              <w:rPr>
                <w:rFonts w:ascii="Tahoma" w:eastAsia="Times New Roman" w:hAnsi="Tahoma" w:cs="Tahoma"/>
                <w:sz w:val="14"/>
                <w:szCs w:val="14"/>
              </w:rPr>
              <w:t>*REVISED</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F170F1" w:rsidRPr="00F170F1" w:rsidRDefault="00F170F1" w:rsidP="00F170F1">
            <w:pPr>
              <w:spacing w:after="0" w:line="240" w:lineRule="auto"/>
              <w:jc w:val="center"/>
              <w:rPr>
                <w:rFonts w:ascii="Tahoma" w:eastAsia="Times New Roman" w:hAnsi="Tahoma" w:cs="Tahoma"/>
                <w:sz w:val="8"/>
                <w:szCs w:val="8"/>
              </w:rPr>
            </w:pPr>
            <w:r w:rsidRPr="00F170F1">
              <w:rPr>
                <w:rFonts w:ascii="Tahoma" w:eastAsia="Times New Roman" w:hAnsi="Tahoma" w:cs="Tahoma"/>
                <w:sz w:val="8"/>
                <w:szCs w:val="8"/>
              </w:rPr>
              <w:t> </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 </w:t>
            </w:r>
          </w:p>
        </w:tc>
        <w:tc>
          <w:tcPr>
            <w:tcW w:w="1001" w:type="dxa"/>
            <w:gridSpan w:val="2"/>
            <w:tcBorders>
              <w:top w:val="single" w:sz="4" w:space="0" w:color="auto"/>
              <w:left w:val="nil"/>
              <w:bottom w:val="single" w:sz="4" w:space="0" w:color="auto"/>
              <w:right w:val="single" w:sz="4" w:space="0" w:color="auto"/>
            </w:tcBorders>
            <w:shd w:val="clear" w:color="auto" w:fill="auto"/>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 </w:t>
            </w:r>
          </w:p>
        </w:tc>
      </w:tr>
      <w:tr w:rsidR="00F170F1" w:rsidRPr="00F170F1" w:rsidTr="001D0CEE">
        <w:trPr>
          <w:trHeight w:val="2014"/>
        </w:trPr>
        <w:tc>
          <w:tcPr>
            <w:tcW w:w="380" w:type="dxa"/>
            <w:tcBorders>
              <w:top w:val="single" w:sz="4" w:space="0" w:color="auto"/>
              <w:left w:val="single" w:sz="4" w:space="0" w:color="auto"/>
              <w:bottom w:val="single" w:sz="4" w:space="0" w:color="auto"/>
              <w:right w:val="single" w:sz="4" w:space="0" w:color="auto"/>
            </w:tcBorders>
            <w:shd w:val="clear" w:color="auto" w:fill="auto"/>
            <w:noWrap/>
            <w:hideMark/>
          </w:tcPr>
          <w:p w:rsidR="00F170F1" w:rsidRPr="00F170F1" w:rsidRDefault="00F170F1" w:rsidP="00F170F1">
            <w:pPr>
              <w:spacing w:after="0" w:line="240" w:lineRule="auto"/>
              <w:jc w:val="center"/>
              <w:rPr>
                <w:rFonts w:ascii="Tahoma" w:eastAsia="Times New Roman" w:hAnsi="Tahoma" w:cs="Tahoma"/>
                <w:sz w:val="16"/>
                <w:szCs w:val="16"/>
              </w:rPr>
            </w:pPr>
            <w:r w:rsidRPr="00F170F1">
              <w:rPr>
                <w:rFonts w:ascii="Tahoma" w:eastAsia="Times New Roman" w:hAnsi="Tahoma" w:cs="Tahoma"/>
                <w:sz w:val="16"/>
                <w:szCs w:val="16"/>
              </w:rPr>
              <w:lastRenderedPageBreak/>
              <w:t>5</w:t>
            </w:r>
          </w:p>
        </w:tc>
        <w:tc>
          <w:tcPr>
            <w:tcW w:w="1318" w:type="dxa"/>
            <w:tcBorders>
              <w:top w:val="single" w:sz="4" w:space="0" w:color="auto"/>
              <w:left w:val="nil"/>
              <w:bottom w:val="single" w:sz="4" w:space="0" w:color="auto"/>
              <w:right w:val="single" w:sz="4" w:space="0" w:color="auto"/>
            </w:tcBorders>
            <w:shd w:val="clear" w:color="auto" w:fill="auto"/>
            <w:hideMark/>
          </w:tcPr>
          <w:p w:rsidR="00F170F1" w:rsidRPr="00F170F1" w:rsidRDefault="00F170F1" w:rsidP="00F170F1">
            <w:pPr>
              <w:spacing w:after="0" w:line="240" w:lineRule="auto"/>
              <w:rPr>
                <w:rFonts w:ascii="Tahoma" w:eastAsia="Times New Roman" w:hAnsi="Tahoma" w:cs="Tahoma"/>
                <w:sz w:val="16"/>
                <w:szCs w:val="16"/>
              </w:rPr>
            </w:pPr>
            <w:r w:rsidRPr="00F170F1">
              <w:rPr>
                <w:rFonts w:ascii="Tahoma" w:eastAsia="Times New Roman" w:hAnsi="Tahoma" w:cs="Tahoma"/>
                <w:sz w:val="16"/>
                <w:szCs w:val="16"/>
              </w:rPr>
              <w:t>Effectiveness</w:t>
            </w:r>
            <w:r w:rsidRPr="00F170F1">
              <w:rPr>
                <w:rFonts w:ascii="Tahoma" w:eastAsia="Times New Roman" w:hAnsi="Tahoma" w:cs="Tahoma"/>
                <w:sz w:val="16"/>
                <w:szCs w:val="16"/>
              </w:rPr>
              <w:br w:type="page"/>
              <w:t>M-41</w:t>
            </w:r>
          </w:p>
        </w:tc>
        <w:tc>
          <w:tcPr>
            <w:tcW w:w="1088" w:type="dxa"/>
            <w:tcBorders>
              <w:top w:val="single" w:sz="4" w:space="0" w:color="auto"/>
              <w:left w:val="nil"/>
              <w:bottom w:val="single" w:sz="4" w:space="0" w:color="auto"/>
              <w:right w:val="single" w:sz="4" w:space="0" w:color="auto"/>
            </w:tcBorders>
            <w:shd w:val="clear" w:color="auto" w:fill="auto"/>
            <w:hideMark/>
          </w:tcPr>
          <w:p w:rsidR="00F170F1" w:rsidRPr="00F170F1" w:rsidRDefault="00F170F1" w:rsidP="00F170F1">
            <w:pPr>
              <w:spacing w:after="0" w:line="240" w:lineRule="auto"/>
              <w:rPr>
                <w:rFonts w:ascii="Tahoma" w:eastAsia="Times New Roman" w:hAnsi="Tahoma" w:cs="Tahoma"/>
                <w:sz w:val="16"/>
                <w:szCs w:val="16"/>
              </w:rPr>
            </w:pPr>
            <w:r w:rsidRPr="00F170F1">
              <w:rPr>
                <w:rFonts w:ascii="Tahoma" w:eastAsia="Times New Roman" w:hAnsi="Tahoma" w:cs="Tahoma"/>
                <w:sz w:val="16"/>
                <w:szCs w:val="16"/>
              </w:rPr>
              <w:t>Ensure Program Quality</w:t>
            </w:r>
          </w:p>
        </w:tc>
        <w:tc>
          <w:tcPr>
            <w:tcW w:w="2809" w:type="dxa"/>
            <w:tcBorders>
              <w:top w:val="single" w:sz="4" w:space="0" w:color="auto"/>
              <w:left w:val="nil"/>
              <w:bottom w:val="single" w:sz="4" w:space="0" w:color="auto"/>
              <w:right w:val="single" w:sz="4" w:space="0" w:color="auto"/>
            </w:tcBorders>
            <w:shd w:val="clear" w:color="auto" w:fill="auto"/>
            <w:hideMark/>
          </w:tcPr>
          <w:p w:rsidR="00F170F1" w:rsidRPr="00F170F1" w:rsidRDefault="00F170F1" w:rsidP="00F170F1">
            <w:pPr>
              <w:spacing w:after="0" w:line="240" w:lineRule="auto"/>
              <w:rPr>
                <w:rFonts w:ascii="Tahoma" w:eastAsia="Times New Roman" w:hAnsi="Tahoma" w:cs="Tahoma"/>
                <w:sz w:val="16"/>
                <w:szCs w:val="16"/>
              </w:rPr>
            </w:pPr>
            <w:r w:rsidRPr="00F170F1">
              <w:rPr>
                <w:rFonts w:ascii="Tahoma" w:eastAsia="Times New Roman" w:hAnsi="Tahoma" w:cs="Tahoma"/>
                <w:sz w:val="16"/>
                <w:szCs w:val="16"/>
              </w:rPr>
              <w:t>Percentage of staff employed greater than one year who are current with ALL trainings, as specified on the "Training/Requirement Reporting Form".</w:t>
            </w:r>
            <w:r w:rsidRPr="00F170F1">
              <w:rPr>
                <w:rFonts w:ascii="Tahoma" w:eastAsia="Times New Roman" w:hAnsi="Tahoma" w:cs="Tahoma"/>
                <w:sz w:val="16"/>
                <w:szCs w:val="16"/>
              </w:rPr>
              <w:br w:type="page"/>
            </w:r>
            <w:r w:rsidRPr="00F170F1">
              <w:rPr>
                <w:rFonts w:ascii="Tahoma" w:eastAsia="Times New Roman" w:hAnsi="Tahoma" w:cs="Tahoma"/>
                <w:sz w:val="16"/>
                <w:szCs w:val="16"/>
              </w:rPr>
              <w:br w:type="page"/>
              <w:t>*ONLY report on a staff once per fiscal year.</w:t>
            </w:r>
          </w:p>
        </w:tc>
        <w:tc>
          <w:tcPr>
            <w:tcW w:w="3960" w:type="dxa"/>
            <w:tcBorders>
              <w:top w:val="single" w:sz="4" w:space="0" w:color="auto"/>
              <w:left w:val="nil"/>
              <w:bottom w:val="single" w:sz="4" w:space="0" w:color="auto"/>
              <w:right w:val="single" w:sz="4" w:space="0" w:color="auto"/>
            </w:tcBorders>
            <w:shd w:val="clear" w:color="auto" w:fill="auto"/>
            <w:hideMark/>
          </w:tcPr>
          <w:p w:rsidR="00F170F1" w:rsidRPr="00F170F1" w:rsidRDefault="00F170F1" w:rsidP="00F170F1">
            <w:pPr>
              <w:spacing w:after="0" w:line="240" w:lineRule="auto"/>
              <w:rPr>
                <w:rFonts w:ascii="Tahoma" w:eastAsia="Times New Roman" w:hAnsi="Tahoma" w:cs="Tahoma"/>
                <w:sz w:val="16"/>
                <w:szCs w:val="16"/>
              </w:rPr>
            </w:pPr>
            <w:r w:rsidRPr="00F170F1">
              <w:rPr>
                <w:rFonts w:ascii="Tahoma" w:eastAsia="Times New Roman" w:hAnsi="Tahoma" w:cs="Tahoma"/>
                <w:sz w:val="16"/>
                <w:szCs w:val="16"/>
              </w:rPr>
              <w:t>Program will electronically forward the "Training/Requirement Reporting Form" to the St. Clair County CMH QI Office for 3 staff within the reporting quarter.</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1D0CEE"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100%</w:t>
            </w:r>
            <w:r w:rsidRPr="00F170F1">
              <w:rPr>
                <w:rFonts w:ascii="Tahoma" w:eastAsia="Times New Roman" w:hAnsi="Tahoma" w:cs="Tahoma"/>
                <w:sz w:val="14"/>
                <w:szCs w:val="14"/>
              </w:rPr>
              <w:br w:type="page"/>
            </w:r>
          </w:p>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 of 3)</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1D0CEE"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98.6%</w:t>
            </w:r>
          </w:p>
          <w:p w:rsidR="001D0CEE"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br w:type="page"/>
              <w:t>(3)</w:t>
            </w:r>
            <w:r w:rsidRPr="00F170F1">
              <w:rPr>
                <w:rFonts w:ascii="Tahoma" w:eastAsia="Times New Roman" w:hAnsi="Tahoma" w:cs="Tahoma"/>
                <w:sz w:val="14"/>
                <w:szCs w:val="14"/>
              </w:rPr>
              <w:br w:type="page"/>
            </w:r>
          </w:p>
          <w:p w:rsidR="001D0CEE" w:rsidRDefault="00F170F1" w:rsidP="00F170F1">
            <w:pPr>
              <w:spacing w:after="0" w:line="240" w:lineRule="auto"/>
              <w:jc w:val="center"/>
              <w:rPr>
                <w:rFonts w:ascii="Tahoma" w:eastAsia="Times New Roman" w:hAnsi="Tahoma" w:cs="Tahoma"/>
                <w:sz w:val="10"/>
                <w:szCs w:val="10"/>
              </w:rPr>
            </w:pPr>
            <w:r w:rsidRPr="00F170F1">
              <w:rPr>
                <w:rFonts w:ascii="Tahoma" w:eastAsia="Times New Roman" w:hAnsi="Tahoma" w:cs="Tahoma"/>
                <w:sz w:val="10"/>
                <w:szCs w:val="10"/>
              </w:rPr>
              <w:t>(2 @ 100%)</w:t>
            </w:r>
          </w:p>
          <w:p w:rsidR="001D0CEE" w:rsidRDefault="00F170F1" w:rsidP="00F170F1">
            <w:pPr>
              <w:spacing w:after="0" w:line="240" w:lineRule="auto"/>
              <w:jc w:val="center"/>
              <w:rPr>
                <w:rFonts w:ascii="Tahoma" w:eastAsia="Times New Roman" w:hAnsi="Tahoma" w:cs="Tahoma"/>
                <w:sz w:val="10"/>
                <w:szCs w:val="10"/>
              </w:rPr>
            </w:pPr>
            <w:r w:rsidRPr="00F170F1">
              <w:rPr>
                <w:rFonts w:ascii="Tahoma" w:eastAsia="Times New Roman" w:hAnsi="Tahoma" w:cs="Tahoma"/>
                <w:sz w:val="10"/>
                <w:szCs w:val="10"/>
              </w:rPr>
              <w:br w:type="page"/>
              <w:t>(1@ 96%)</w:t>
            </w:r>
            <w:r w:rsidRPr="00F170F1">
              <w:rPr>
                <w:rFonts w:ascii="Tahoma" w:eastAsia="Times New Roman" w:hAnsi="Tahoma" w:cs="Tahoma"/>
                <w:sz w:val="10"/>
                <w:szCs w:val="10"/>
              </w:rPr>
              <w:br w:type="page"/>
            </w:r>
          </w:p>
          <w:p w:rsidR="001D0CEE"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P.O.C.</w:t>
            </w:r>
          </w:p>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br w:type="page"/>
              <w:t>RECEIVED</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1D0CEE"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82</w:t>
            </w:r>
            <w:r w:rsidR="001D0CEE" w:rsidRPr="00F170F1">
              <w:rPr>
                <w:rFonts w:ascii="Tahoma" w:eastAsia="Times New Roman" w:hAnsi="Tahoma" w:cs="Tahoma"/>
                <w:sz w:val="14"/>
                <w:szCs w:val="14"/>
              </w:rPr>
              <w:t>%</w:t>
            </w:r>
          </w:p>
          <w:p w:rsidR="001D0CEE" w:rsidRDefault="001D0CEE"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 xml:space="preserve"> </w:t>
            </w:r>
            <w:r w:rsidR="00F170F1" w:rsidRPr="00F170F1">
              <w:rPr>
                <w:rFonts w:ascii="Tahoma" w:eastAsia="Times New Roman" w:hAnsi="Tahoma" w:cs="Tahoma"/>
                <w:sz w:val="14"/>
                <w:szCs w:val="14"/>
              </w:rPr>
              <w:br w:type="page"/>
              <w:t>(3)</w:t>
            </w:r>
            <w:r w:rsidR="00F170F1" w:rsidRPr="00F170F1">
              <w:rPr>
                <w:rFonts w:ascii="Tahoma" w:eastAsia="Times New Roman" w:hAnsi="Tahoma" w:cs="Tahoma"/>
                <w:sz w:val="14"/>
                <w:szCs w:val="14"/>
              </w:rPr>
              <w:br w:type="page"/>
            </w:r>
          </w:p>
          <w:p w:rsidR="001D0CEE" w:rsidRDefault="00F170F1" w:rsidP="00F170F1">
            <w:pPr>
              <w:spacing w:after="0" w:line="240" w:lineRule="auto"/>
              <w:jc w:val="center"/>
              <w:rPr>
                <w:rFonts w:ascii="Tahoma" w:eastAsia="Times New Roman" w:hAnsi="Tahoma" w:cs="Tahoma"/>
                <w:sz w:val="10"/>
                <w:szCs w:val="10"/>
              </w:rPr>
            </w:pPr>
            <w:r w:rsidRPr="00F170F1">
              <w:rPr>
                <w:rFonts w:ascii="Tahoma" w:eastAsia="Times New Roman" w:hAnsi="Tahoma" w:cs="Tahoma"/>
                <w:sz w:val="10"/>
                <w:szCs w:val="10"/>
              </w:rPr>
              <w:t>(2@88%)</w:t>
            </w:r>
          </w:p>
          <w:p w:rsidR="001D0CEE" w:rsidRDefault="00F170F1" w:rsidP="00F170F1">
            <w:pPr>
              <w:spacing w:after="0" w:line="240" w:lineRule="auto"/>
              <w:jc w:val="center"/>
              <w:rPr>
                <w:rFonts w:ascii="Tahoma" w:eastAsia="Times New Roman" w:hAnsi="Tahoma" w:cs="Tahoma"/>
                <w:sz w:val="10"/>
                <w:szCs w:val="10"/>
              </w:rPr>
            </w:pPr>
            <w:r w:rsidRPr="00F170F1">
              <w:rPr>
                <w:rFonts w:ascii="Tahoma" w:eastAsia="Times New Roman" w:hAnsi="Tahoma" w:cs="Tahoma"/>
                <w:sz w:val="10"/>
                <w:szCs w:val="10"/>
              </w:rPr>
              <w:br w:type="page"/>
              <w:t>(1@71%)</w:t>
            </w:r>
            <w:r w:rsidRPr="00F170F1">
              <w:rPr>
                <w:rFonts w:ascii="Tahoma" w:eastAsia="Times New Roman" w:hAnsi="Tahoma" w:cs="Tahoma"/>
                <w:sz w:val="10"/>
                <w:szCs w:val="10"/>
              </w:rPr>
              <w:br w:type="page"/>
            </w:r>
          </w:p>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*REVISED</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F170F1" w:rsidRPr="00F170F1" w:rsidRDefault="00F170F1" w:rsidP="00F170F1">
            <w:pPr>
              <w:spacing w:after="0" w:line="240" w:lineRule="auto"/>
              <w:jc w:val="center"/>
              <w:rPr>
                <w:rFonts w:ascii="Tahoma" w:eastAsia="Times New Roman" w:hAnsi="Tahoma" w:cs="Tahoma"/>
                <w:sz w:val="8"/>
                <w:szCs w:val="8"/>
              </w:rPr>
            </w:pPr>
            <w:r w:rsidRPr="00F170F1">
              <w:rPr>
                <w:rFonts w:ascii="Tahoma" w:eastAsia="Times New Roman" w:hAnsi="Tahoma" w:cs="Tahoma"/>
                <w:sz w:val="8"/>
                <w:szCs w:val="8"/>
              </w:rPr>
              <w:t> </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 </w:t>
            </w:r>
          </w:p>
        </w:tc>
        <w:tc>
          <w:tcPr>
            <w:tcW w:w="1001" w:type="dxa"/>
            <w:gridSpan w:val="2"/>
            <w:tcBorders>
              <w:top w:val="single" w:sz="4" w:space="0" w:color="auto"/>
              <w:left w:val="nil"/>
              <w:bottom w:val="single" w:sz="4" w:space="0" w:color="auto"/>
              <w:right w:val="single" w:sz="4" w:space="0" w:color="auto"/>
            </w:tcBorders>
            <w:shd w:val="clear" w:color="auto" w:fill="auto"/>
            <w:vAlign w:val="center"/>
            <w:hideMark/>
          </w:tcPr>
          <w:p w:rsidR="00F170F1" w:rsidRPr="00F170F1" w:rsidRDefault="00F170F1" w:rsidP="00F170F1">
            <w:pPr>
              <w:spacing w:after="0" w:line="240" w:lineRule="auto"/>
              <w:jc w:val="center"/>
              <w:rPr>
                <w:rFonts w:ascii="Tahoma" w:eastAsia="Times New Roman" w:hAnsi="Tahoma" w:cs="Tahoma"/>
                <w:sz w:val="14"/>
                <w:szCs w:val="14"/>
              </w:rPr>
            </w:pPr>
            <w:r w:rsidRPr="00F170F1">
              <w:rPr>
                <w:rFonts w:ascii="Tahoma" w:eastAsia="Times New Roman" w:hAnsi="Tahoma" w:cs="Tahoma"/>
                <w:sz w:val="14"/>
                <w:szCs w:val="14"/>
              </w:rPr>
              <w:t> </w:t>
            </w:r>
          </w:p>
        </w:tc>
      </w:tr>
      <w:tr w:rsidR="00F170F1" w:rsidRPr="00F170F1" w:rsidTr="001D0CEE">
        <w:trPr>
          <w:trHeight w:val="285"/>
        </w:trPr>
        <w:tc>
          <w:tcPr>
            <w:tcW w:w="38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F170F1" w:rsidRPr="00F170F1" w:rsidRDefault="00F170F1" w:rsidP="00F170F1">
            <w:pPr>
              <w:spacing w:after="0" w:line="240" w:lineRule="auto"/>
              <w:rPr>
                <w:rFonts w:ascii="Arial" w:eastAsia="Times New Roman" w:hAnsi="Arial" w:cs="Arial"/>
                <w:sz w:val="20"/>
                <w:szCs w:val="20"/>
              </w:rPr>
            </w:pPr>
            <w:r w:rsidRPr="00F170F1">
              <w:rPr>
                <w:rFonts w:ascii="Arial" w:eastAsia="Times New Roman" w:hAnsi="Arial" w:cs="Arial"/>
                <w:sz w:val="20"/>
                <w:szCs w:val="20"/>
              </w:rPr>
              <w:t> </w:t>
            </w:r>
          </w:p>
        </w:tc>
        <w:tc>
          <w:tcPr>
            <w:tcW w:w="1318"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F170F1" w:rsidRPr="00F170F1" w:rsidRDefault="00F170F1" w:rsidP="00F170F1">
            <w:pPr>
              <w:spacing w:after="0" w:line="240" w:lineRule="auto"/>
              <w:rPr>
                <w:rFonts w:ascii="Tahoma" w:eastAsia="Times New Roman" w:hAnsi="Tahoma" w:cs="Tahoma"/>
                <w:sz w:val="20"/>
                <w:szCs w:val="20"/>
              </w:rPr>
            </w:pPr>
            <w:r w:rsidRPr="00F170F1">
              <w:rPr>
                <w:rFonts w:ascii="Tahoma" w:eastAsia="Times New Roman" w:hAnsi="Tahoma" w:cs="Tahoma"/>
                <w:sz w:val="20"/>
                <w:szCs w:val="20"/>
              </w:rPr>
              <w:t> </w:t>
            </w:r>
          </w:p>
        </w:tc>
        <w:tc>
          <w:tcPr>
            <w:tcW w:w="1088"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F170F1" w:rsidRPr="00F170F1" w:rsidRDefault="00F170F1" w:rsidP="00F170F1">
            <w:pPr>
              <w:spacing w:after="0" w:line="240" w:lineRule="auto"/>
              <w:rPr>
                <w:rFonts w:ascii="Tahoma" w:eastAsia="Times New Roman" w:hAnsi="Tahoma" w:cs="Tahoma"/>
                <w:sz w:val="20"/>
                <w:szCs w:val="20"/>
              </w:rPr>
            </w:pPr>
            <w:r w:rsidRPr="00F170F1">
              <w:rPr>
                <w:rFonts w:ascii="Tahoma" w:eastAsia="Times New Roman" w:hAnsi="Tahoma" w:cs="Tahoma"/>
                <w:sz w:val="20"/>
                <w:szCs w:val="20"/>
              </w:rPr>
              <w:t> </w:t>
            </w:r>
          </w:p>
        </w:tc>
        <w:tc>
          <w:tcPr>
            <w:tcW w:w="280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F170F1" w:rsidRPr="00F170F1" w:rsidRDefault="00F170F1" w:rsidP="00F170F1">
            <w:pPr>
              <w:spacing w:after="0" w:line="240" w:lineRule="auto"/>
              <w:rPr>
                <w:rFonts w:ascii="Tahoma" w:eastAsia="Times New Roman" w:hAnsi="Tahoma" w:cs="Tahoma"/>
                <w:sz w:val="20"/>
                <w:szCs w:val="20"/>
              </w:rPr>
            </w:pPr>
            <w:r w:rsidRPr="00F170F1">
              <w:rPr>
                <w:rFonts w:ascii="Tahoma" w:eastAsia="Times New Roman" w:hAnsi="Tahoma" w:cs="Tahoma"/>
                <w:sz w:val="20"/>
                <w:szCs w:val="20"/>
              </w:rPr>
              <w:t> </w:t>
            </w:r>
          </w:p>
        </w:tc>
        <w:tc>
          <w:tcPr>
            <w:tcW w:w="3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F170F1" w:rsidRPr="00F170F1" w:rsidRDefault="00F170F1" w:rsidP="00F170F1">
            <w:pPr>
              <w:spacing w:after="0" w:line="240" w:lineRule="auto"/>
              <w:rPr>
                <w:rFonts w:ascii="Tahoma" w:eastAsia="Times New Roman" w:hAnsi="Tahoma" w:cs="Tahoma"/>
                <w:sz w:val="20"/>
                <w:szCs w:val="20"/>
              </w:rPr>
            </w:pPr>
            <w:r w:rsidRPr="00F170F1">
              <w:rPr>
                <w:rFonts w:ascii="Tahoma" w:eastAsia="Times New Roman" w:hAnsi="Tahoma" w:cs="Tahoma"/>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F170F1" w:rsidRPr="00F170F1" w:rsidRDefault="00F170F1" w:rsidP="00F170F1">
            <w:pPr>
              <w:spacing w:after="0" w:line="240" w:lineRule="auto"/>
              <w:rPr>
                <w:rFonts w:ascii="Tahoma" w:eastAsia="Times New Roman" w:hAnsi="Tahoma" w:cs="Tahoma"/>
                <w:sz w:val="20"/>
                <w:szCs w:val="20"/>
              </w:rPr>
            </w:pPr>
            <w:r w:rsidRPr="00F170F1">
              <w:rPr>
                <w:rFonts w:ascii="Tahoma" w:eastAsia="Times New Roman" w:hAnsi="Tahoma" w:cs="Tahoma"/>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F170F1" w:rsidRPr="00F170F1" w:rsidRDefault="00F170F1" w:rsidP="00F170F1">
            <w:pPr>
              <w:spacing w:after="0" w:line="240" w:lineRule="auto"/>
              <w:rPr>
                <w:rFonts w:ascii="Arial" w:eastAsia="Times New Roman"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F170F1" w:rsidRPr="00F170F1" w:rsidRDefault="00F170F1" w:rsidP="00F170F1">
            <w:pPr>
              <w:spacing w:after="0" w:line="240" w:lineRule="auto"/>
              <w:rPr>
                <w:rFonts w:ascii="Arial" w:eastAsia="Times New Roman" w:hAnsi="Arial" w:cs="Arial"/>
                <w:sz w:val="20"/>
                <w:szCs w:val="20"/>
              </w:rPr>
            </w:pPr>
            <w:r w:rsidRPr="00F170F1">
              <w:rPr>
                <w:rFonts w:ascii="Arial" w:eastAsia="Times New Roman" w:hAnsi="Arial" w:cs="Arial"/>
                <w:sz w:val="20"/>
                <w:szCs w:val="20"/>
              </w:rPr>
              <w:t> </w:t>
            </w:r>
          </w:p>
        </w:tc>
        <w:tc>
          <w:tcPr>
            <w:tcW w:w="838"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F170F1" w:rsidRPr="00F170F1" w:rsidRDefault="00F170F1" w:rsidP="00F170F1">
            <w:pPr>
              <w:spacing w:after="0" w:line="240" w:lineRule="auto"/>
              <w:rPr>
                <w:rFonts w:ascii="Arial" w:eastAsia="Times New Roman" w:hAnsi="Arial" w:cs="Arial"/>
                <w:sz w:val="20"/>
                <w:szCs w:val="20"/>
              </w:rPr>
            </w:pPr>
            <w:r w:rsidRPr="00F170F1">
              <w:rPr>
                <w:rFonts w:ascii="Arial" w:eastAsia="Times New Roman" w:hAnsi="Arial" w:cs="Arial"/>
                <w:sz w:val="20"/>
                <w:szCs w:val="20"/>
              </w:rPr>
              <w:t> </w:t>
            </w:r>
          </w:p>
        </w:tc>
        <w:tc>
          <w:tcPr>
            <w:tcW w:w="838"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F170F1" w:rsidRPr="00F170F1" w:rsidRDefault="00F170F1" w:rsidP="00F170F1">
            <w:pPr>
              <w:spacing w:after="0" w:line="240" w:lineRule="auto"/>
              <w:rPr>
                <w:rFonts w:ascii="Arial" w:eastAsia="Times New Roman" w:hAnsi="Arial" w:cs="Arial"/>
                <w:sz w:val="20"/>
                <w:szCs w:val="20"/>
              </w:rPr>
            </w:pPr>
            <w:r w:rsidRPr="00F170F1">
              <w:rPr>
                <w:rFonts w:ascii="Arial" w:eastAsia="Times New Roman" w:hAnsi="Arial" w:cs="Arial"/>
                <w:sz w:val="20"/>
                <w:szCs w:val="20"/>
              </w:rPr>
              <w:t> </w:t>
            </w:r>
          </w:p>
        </w:tc>
        <w:tc>
          <w:tcPr>
            <w:tcW w:w="1001" w:type="dxa"/>
            <w:gridSpan w:val="2"/>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F170F1" w:rsidRPr="00F170F1" w:rsidRDefault="00F170F1" w:rsidP="00F170F1">
            <w:pPr>
              <w:spacing w:after="0" w:line="240" w:lineRule="auto"/>
              <w:rPr>
                <w:rFonts w:ascii="Arial" w:eastAsia="Times New Roman" w:hAnsi="Arial" w:cs="Arial"/>
                <w:sz w:val="20"/>
                <w:szCs w:val="20"/>
              </w:rPr>
            </w:pPr>
            <w:r w:rsidRPr="00F170F1">
              <w:rPr>
                <w:rFonts w:ascii="Arial" w:eastAsia="Times New Roman" w:hAnsi="Arial" w:cs="Arial"/>
                <w:sz w:val="20"/>
                <w:szCs w:val="20"/>
              </w:rPr>
              <w:t> </w:t>
            </w:r>
          </w:p>
        </w:tc>
      </w:tr>
      <w:tr w:rsidR="00F170F1" w:rsidRPr="00F170F1" w:rsidTr="001D0CEE">
        <w:trPr>
          <w:trHeight w:val="720"/>
        </w:trPr>
        <w:tc>
          <w:tcPr>
            <w:tcW w:w="38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F170F1" w:rsidRPr="00F170F1" w:rsidRDefault="00F170F1" w:rsidP="00F170F1">
            <w:pPr>
              <w:spacing w:after="0" w:line="240" w:lineRule="auto"/>
              <w:jc w:val="center"/>
              <w:rPr>
                <w:rFonts w:ascii="Tahoma" w:eastAsia="Times New Roman" w:hAnsi="Tahoma" w:cs="Tahoma"/>
                <w:b/>
                <w:bCs/>
                <w:sz w:val="20"/>
                <w:szCs w:val="20"/>
              </w:rPr>
            </w:pPr>
            <w:r w:rsidRPr="00F170F1">
              <w:rPr>
                <w:rFonts w:ascii="Tahoma" w:eastAsia="Times New Roman" w:hAnsi="Tahoma" w:cs="Tahoma"/>
                <w:b/>
                <w:bCs/>
                <w:sz w:val="20"/>
                <w:szCs w:val="20"/>
              </w:rPr>
              <w:t>#</w:t>
            </w:r>
          </w:p>
        </w:tc>
        <w:tc>
          <w:tcPr>
            <w:tcW w:w="14755" w:type="dxa"/>
            <w:gridSpan w:val="11"/>
            <w:tcBorders>
              <w:top w:val="single" w:sz="4" w:space="0" w:color="auto"/>
              <w:left w:val="nil"/>
              <w:bottom w:val="single" w:sz="4" w:space="0" w:color="auto"/>
              <w:right w:val="single" w:sz="4" w:space="0" w:color="auto"/>
            </w:tcBorders>
            <w:shd w:val="clear" w:color="000000" w:fill="A6A6A6"/>
            <w:noWrap/>
            <w:vAlign w:val="center"/>
            <w:hideMark/>
          </w:tcPr>
          <w:p w:rsidR="00F170F1" w:rsidRPr="00F170F1" w:rsidRDefault="00F170F1" w:rsidP="00F170F1">
            <w:pPr>
              <w:spacing w:after="0" w:line="240" w:lineRule="auto"/>
              <w:jc w:val="center"/>
              <w:rPr>
                <w:rFonts w:ascii="Tahoma" w:eastAsia="Times New Roman" w:hAnsi="Tahoma" w:cs="Tahoma"/>
                <w:b/>
                <w:bCs/>
                <w:sz w:val="16"/>
                <w:szCs w:val="16"/>
              </w:rPr>
            </w:pPr>
            <w:r w:rsidRPr="00F170F1">
              <w:rPr>
                <w:rFonts w:ascii="Tahoma" w:eastAsia="Times New Roman" w:hAnsi="Tahoma" w:cs="Tahoma"/>
                <w:b/>
                <w:bCs/>
                <w:sz w:val="16"/>
                <w:szCs w:val="16"/>
              </w:rPr>
              <w:t>Plan of Correction (ONLY if PI Standard NOT MET) BWDH Residential 300-309</w:t>
            </w:r>
          </w:p>
        </w:tc>
      </w:tr>
      <w:tr w:rsidR="00F170F1" w:rsidRPr="00F170F1" w:rsidTr="001D0CEE">
        <w:trPr>
          <w:trHeight w:val="720"/>
        </w:trPr>
        <w:tc>
          <w:tcPr>
            <w:tcW w:w="380" w:type="dxa"/>
            <w:tcBorders>
              <w:top w:val="nil"/>
              <w:left w:val="single" w:sz="4" w:space="0" w:color="auto"/>
              <w:bottom w:val="single" w:sz="4" w:space="0" w:color="auto"/>
              <w:right w:val="single" w:sz="4" w:space="0" w:color="auto"/>
            </w:tcBorders>
            <w:shd w:val="clear" w:color="auto" w:fill="auto"/>
            <w:noWrap/>
            <w:hideMark/>
          </w:tcPr>
          <w:p w:rsidR="00F170F1" w:rsidRPr="00F170F1" w:rsidRDefault="00F170F1" w:rsidP="00F170F1">
            <w:pPr>
              <w:spacing w:after="0" w:line="240" w:lineRule="auto"/>
              <w:jc w:val="center"/>
              <w:rPr>
                <w:rFonts w:ascii="Tahoma" w:eastAsia="Times New Roman" w:hAnsi="Tahoma" w:cs="Tahoma"/>
                <w:sz w:val="16"/>
                <w:szCs w:val="16"/>
              </w:rPr>
            </w:pPr>
            <w:r w:rsidRPr="00F170F1">
              <w:rPr>
                <w:rFonts w:ascii="Tahoma" w:eastAsia="Times New Roman" w:hAnsi="Tahoma" w:cs="Tahoma"/>
                <w:sz w:val="16"/>
                <w:szCs w:val="16"/>
              </w:rPr>
              <w:t>1</w:t>
            </w:r>
          </w:p>
        </w:tc>
        <w:tc>
          <w:tcPr>
            <w:tcW w:w="14755" w:type="dxa"/>
            <w:gridSpan w:val="11"/>
            <w:tcBorders>
              <w:top w:val="single" w:sz="4" w:space="0" w:color="auto"/>
              <w:left w:val="nil"/>
              <w:bottom w:val="single" w:sz="4" w:space="0" w:color="auto"/>
              <w:right w:val="single" w:sz="4" w:space="0" w:color="000000"/>
            </w:tcBorders>
            <w:shd w:val="clear" w:color="auto" w:fill="auto"/>
            <w:hideMark/>
          </w:tcPr>
          <w:p w:rsidR="00F170F1" w:rsidRPr="00F170F1" w:rsidRDefault="00F170F1" w:rsidP="00F170F1">
            <w:pPr>
              <w:spacing w:after="0" w:line="240" w:lineRule="auto"/>
              <w:rPr>
                <w:rFonts w:ascii="Tahoma" w:eastAsia="Times New Roman" w:hAnsi="Tahoma" w:cs="Tahoma"/>
                <w:sz w:val="16"/>
                <w:szCs w:val="16"/>
              </w:rPr>
            </w:pPr>
            <w:r w:rsidRPr="00F170F1">
              <w:rPr>
                <w:rFonts w:ascii="Tahoma" w:eastAsia="Times New Roman" w:hAnsi="Tahoma" w:cs="Tahoma"/>
                <w:sz w:val="16"/>
                <w:szCs w:val="16"/>
              </w:rPr>
              <w:t> </w:t>
            </w:r>
          </w:p>
        </w:tc>
      </w:tr>
      <w:tr w:rsidR="00F170F1" w:rsidRPr="00F170F1" w:rsidTr="001D0CEE">
        <w:trPr>
          <w:trHeight w:val="720"/>
        </w:trPr>
        <w:tc>
          <w:tcPr>
            <w:tcW w:w="380" w:type="dxa"/>
            <w:tcBorders>
              <w:top w:val="nil"/>
              <w:left w:val="single" w:sz="4" w:space="0" w:color="auto"/>
              <w:bottom w:val="single" w:sz="4" w:space="0" w:color="auto"/>
              <w:right w:val="single" w:sz="4" w:space="0" w:color="auto"/>
            </w:tcBorders>
            <w:shd w:val="clear" w:color="auto" w:fill="auto"/>
            <w:noWrap/>
            <w:hideMark/>
          </w:tcPr>
          <w:p w:rsidR="00F170F1" w:rsidRPr="00F170F1" w:rsidRDefault="00F170F1" w:rsidP="00F170F1">
            <w:pPr>
              <w:spacing w:after="0" w:line="240" w:lineRule="auto"/>
              <w:jc w:val="center"/>
              <w:rPr>
                <w:rFonts w:ascii="Tahoma" w:eastAsia="Times New Roman" w:hAnsi="Tahoma" w:cs="Tahoma"/>
                <w:sz w:val="16"/>
                <w:szCs w:val="16"/>
              </w:rPr>
            </w:pPr>
            <w:r w:rsidRPr="00F170F1">
              <w:rPr>
                <w:rFonts w:ascii="Tahoma" w:eastAsia="Times New Roman" w:hAnsi="Tahoma" w:cs="Tahoma"/>
                <w:sz w:val="16"/>
                <w:szCs w:val="16"/>
              </w:rPr>
              <w:t>2</w:t>
            </w:r>
          </w:p>
        </w:tc>
        <w:tc>
          <w:tcPr>
            <w:tcW w:w="14755" w:type="dxa"/>
            <w:gridSpan w:val="11"/>
            <w:tcBorders>
              <w:top w:val="single" w:sz="4" w:space="0" w:color="auto"/>
              <w:left w:val="nil"/>
              <w:bottom w:val="single" w:sz="4" w:space="0" w:color="auto"/>
              <w:right w:val="single" w:sz="4" w:space="0" w:color="000000"/>
            </w:tcBorders>
            <w:shd w:val="clear" w:color="auto" w:fill="auto"/>
            <w:hideMark/>
          </w:tcPr>
          <w:p w:rsidR="00F170F1" w:rsidRPr="00F170F1" w:rsidRDefault="00F170F1" w:rsidP="00F170F1">
            <w:pPr>
              <w:spacing w:after="0" w:line="240" w:lineRule="auto"/>
              <w:rPr>
                <w:rFonts w:ascii="Tahoma" w:eastAsia="Times New Roman" w:hAnsi="Tahoma" w:cs="Tahoma"/>
                <w:sz w:val="16"/>
                <w:szCs w:val="16"/>
              </w:rPr>
            </w:pPr>
            <w:r w:rsidRPr="00F170F1">
              <w:rPr>
                <w:rFonts w:ascii="Tahoma" w:eastAsia="Times New Roman" w:hAnsi="Tahoma" w:cs="Tahoma"/>
                <w:sz w:val="16"/>
                <w:szCs w:val="16"/>
              </w:rPr>
              <w:t> </w:t>
            </w:r>
          </w:p>
        </w:tc>
      </w:tr>
      <w:tr w:rsidR="00F170F1" w:rsidRPr="00F170F1" w:rsidTr="001D0CEE">
        <w:trPr>
          <w:trHeight w:val="720"/>
        </w:trPr>
        <w:tc>
          <w:tcPr>
            <w:tcW w:w="380" w:type="dxa"/>
            <w:tcBorders>
              <w:top w:val="nil"/>
              <w:left w:val="single" w:sz="4" w:space="0" w:color="auto"/>
              <w:bottom w:val="single" w:sz="4" w:space="0" w:color="auto"/>
              <w:right w:val="single" w:sz="4" w:space="0" w:color="auto"/>
            </w:tcBorders>
            <w:shd w:val="clear" w:color="auto" w:fill="auto"/>
            <w:noWrap/>
            <w:hideMark/>
          </w:tcPr>
          <w:p w:rsidR="00F170F1" w:rsidRPr="00F170F1" w:rsidRDefault="00F170F1" w:rsidP="00F170F1">
            <w:pPr>
              <w:spacing w:after="0" w:line="240" w:lineRule="auto"/>
              <w:jc w:val="center"/>
              <w:rPr>
                <w:rFonts w:ascii="Tahoma" w:eastAsia="Times New Roman" w:hAnsi="Tahoma" w:cs="Tahoma"/>
                <w:sz w:val="16"/>
                <w:szCs w:val="16"/>
              </w:rPr>
            </w:pPr>
            <w:r w:rsidRPr="00F170F1">
              <w:rPr>
                <w:rFonts w:ascii="Tahoma" w:eastAsia="Times New Roman" w:hAnsi="Tahoma" w:cs="Tahoma"/>
                <w:sz w:val="16"/>
                <w:szCs w:val="16"/>
              </w:rPr>
              <w:t>3</w:t>
            </w:r>
          </w:p>
        </w:tc>
        <w:tc>
          <w:tcPr>
            <w:tcW w:w="14755" w:type="dxa"/>
            <w:gridSpan w:val="11"/>
            <w:tcBorders>
              <w:top w:val="single" w:sz="4" w:space="0" w:color="auto"/>
              <w:left w:val="nil"/>
              <w:bottom w:val="single" w:sz="4" w:space="0" w:color="auto"/>
              <w:right w:val="single" w:sz="4" w:space="0" w:color="000000"/>
            </w:tcBorders>
            <w:shd w:val="clear" w:color="auto" w:fill="auto"/>
            <w:hideMark/>
          </w:tcPr>
          <w:p w:rsidR="00F170F1" w:rsidRPr="00F170F1" w:rsidRDefault="00F170F1" w:rsidP="00F170F1">
            <w:pPr>
              <w:spacing w:after="0" w:line="240" w:lineRule="auto"/>
              <w:rPr>
                <w:rFonts w:ascii="Tahoma" w:eastAsia="Times New Roman" w:hAnsi="Tahoma" w:cs="Tahoma"/>
                <w:sz w:val="16"/>
                <w:szCs w:val="16"/>
              </w:rPr>
            </w:pPr>
            <w:r w:rsidRPr="00F170F1">
              <w:rPr>
                <w:rFonts w:ascii="Tahoma" w:eastAsia="Times New Roman" w:hAnsi="Tahoma" w:cs="Tahoma"/>
                <w:sz w:val="16"/>
                <w:szCs w:val="16"/>
              </w:rPr>
              <w:t> </w:t>
            </w:r>
          </w:p>
        </w:tc>
      </w:tr>
      <w:tr w:rsidR="00F170F1" w:rsidRPr="00F170F1" w:rsidTr="001D0CEE">
        <w:trPr>
          <w:trHeight w:val="720"/>
        </w:trPr>
        <w:tc>
          <w:tcPr>
            <w:tcW w:w="380" w:type="dxa"/>
            <w:tcBorders>
              <w:top w:val="nil"/>
              <w:left w:val="single" w:sz="4" w:space="0" w:color="auto"/>
              <w:bottom w:val="single" w:sz="4" w:space="0" w:color="auto"/>
              <w:right w:val="single" w:sz="4" w:space="0" w:color="auto"/>
            </w:tcBorders>
            <w:shd w:val="clear" w:color="auto" w:fill="auto"/>
            <w:noWrap/>
            <w:hideMark/>
          </w:tcPr>
          <w:p w:rsidR="00F170F1" w:rsidRPr="00F170F1" w:rsidRDefault="00F170F1" w:rsidP="00F170F1">
            <w:pPr>
              <w:spacing w:after="0" w:line="240" w:lineRule="auto"/>
              <w:jc w:val="center"/>
              <w:rPr>
                <w:rFonts w:ascii="Tahoma" w:eastAsia="Times New Roman" w:hAnsi="Tahoma" w:cs="Tahoma"/>
                <w:sz w:val="16"/>
                <w:szCs w:val="16"/>
              </w:rPr>
            </w:pPr>
            <w:r w:rsidRPr="00F170F1">
              <w:rPr>
                <w:rFonts w:ascii="Tahoma" w:eastAsia="Times New Roman" w:hAnsi="Tahoma" w:cs="Tahoma"/>
                <w:sz w:val="16"/>
                <w:szCs w:val="16"/>
              </w:rPr>
              <w:t>4</w:t>
            </w:r>
          </w:p>
        </w:tc>
        <w:tc>
          <w:tcPr>
            <w:tcW w:w="14755" w:type="dxa"/>
            <w:gridSpan w:val="11"/>
            <w:tcBorders>
              <w:top w:val="single" w:sz="4" w:space="0" w:color="auto"/>
              <w:left w:val="nil"/>
              <w:bottom w:val="single" w:sz="4" w:space="0" w:color="auto"/>
              <w:right w:val="single" w:sz="4" w:space="0" w:color="000000"/>
            </w:tcBorders>
            <w:shd w:val="clear" w:color="auto" w:fill="auto"/>
            <w:hideMark/>
          </w:tcPr>
          <w:p w:rsidR="00F170F1" w:rsidRPr="00F170F1" w:rsidRDefault="00F170F1" w:rsidP="00F170F1">
            <w:pPr>
              <w:spacing w:after="0" w:line="240" w:lineRule="auto"/>
              <w:jc w:val="center"/>
              <w:rPr>
                <w:rFonts w:ascii="Tahoma" w:eastAsia="Times New Roman" w:hAnsi="Tahoma" w:cs="Tahoma"/>
                <w:sz w:val="16"/>
                <w:szCs w:val="16"/>
              </w:rPr>
            </w:pPr>
            <w:r w:rsidRPr="00F170F1">
              <w:rPr>
                <w:rFonts w:ascii="Tahoma" w:eastAsia="Times New Roman" w:hAnsi="Tahoma" w:cs="Tahoma"/>
                <w:sz w:val="16"/>
                <w:szCs w:val="16"/>
              </w:rPr>
              <w:t> </w:t>
            </w:r>
          </w:p>
        </w:tc>
      </w:tr>
      <w:tr w:rsidR="00F170F1" w:rsidRPr="00F170F1" w:rsidTr="001D0CEE">
        <w:trPr>
          <w:trHeight w:val="720"/>
        </w:trPr>
        <w:tc>
          <w:tcPr>
            <w:tcW w:w="380" w:type="dxa"/>
            <w:tcBorders>
              <w:top w:val="nil"/>
              <w:left w:val="single" w:sz="4" w:space="0" w:color="auto"/>
              <w:bottom w:val="single" w:sz="4" w:space="0" w:color="auto"/>
              <w:right w:val="single" w:sz="4" w:space="0" w:color="auto"/>
            </w:tcBorders>
            <w:shd w:val="clear" w:color="auto" w:fill="auto"/>
            <w:noWrap/>
            <w:hideMark/>
          </w:tcPr>
          <w:p w:rsidR="00F170F1" w:rsidRPr="00F170F1" w:rsidRDefault="00F170F1" w:rsidP="00F170F1">
            <w:pPr>
              <w:spacing w:after="0" w:line="240" w:lineRule="auto"/>
              <w:jc w:val="center"/>
              <w:rPr>
                <w:rFonts w:ascii="Tahoma" w:eastAsia="Times New Roman" w:hAnsi="Tahoma" w:cs="Tahoma"/>
                <w:sz w:val="16"/>
                <w:szCs w:val="16"/>
              </w:rPr>
            </w:pPr>
            <w:r w:rsidRPr="00F170F1">
              <w:rPr>
                <w:rFonts w:ascii="Tahoma" w:eastAsia="Times New Roman" w:hAnsi="Tahoma" w:cs="Tahoma"/>
                <w:sz w:val="16"/>
                <w:szCs w:val="16"/>
              </w:rPr>
              <w:t>5</w:t>
            </w:r>
          </w:p>
        </w:tc>
        <w:tc>
          <w:tcPr>
            <w:tcW w:w="14755" w:type="dxa"/>
            <w:gridSpan w:val="11"/>
            <w:tcBorders>
              <w:top w:val="single" w:sz="4" w:space="0" w:color="auto"/>
              <w:left w:val="nil"/>
              <w:bottom w:val="single" w:sz="4" w:space="0" w:color="auto"/>
              <w:right w:val="single" w:sz="4" w:space="0" w:color="000000"/>
            </w:tcBorders>
            <w:shd w:val="clear" w:color="auto" w:fill="auto"/>
            <w:hideMark/>
          </w:tcPr>
          <w:p w:rsidR="00F170F1" w:rsidRPr="00F170F1" w:rsidRDefault="00F170F1" w:rsidP="00F170F1">
            <w:pPr>
              <w:spacing w:after="0" w:line="240" w:lineRule="auto"/>
              <w:rPr>
                <w:rFonts w:ascii="Tahoma" w:eastAsia="Times New Roman" w:hAnsi="Tahoma" w:cs="Tahoma"/>
                <w:sz w:val="16"/>
                <w:szCs w:val="16"/>
              </w:rPr>
            </w:pPr>
            <w:r w:rsidRPr="00F170F1">
              <w:rPr>
                <w:rFonts w:ascii="Tahoma" w:eastAsia="Times New Roman" w:hAnsi="Tahoma" w:cs="Tahoma"/>
                <w:sz w:val="16"/>
                <w:szCs w:val="16"/>
              </w:rPr>
              <w:t> </w:t>
            </w:r>
          </w:p>
        </w:tc>
      </w:tr>
    </w:tbl>
    <w:p w:rsidR="001D196D" w:rsidRDefault="001D196D"/>
    <w:p w:rsidR="00F0076C" w:rsidRDefault="00F0076C"/>
    <w:p w:rsidR="00F0076C" w:rsidRDefault="00F0076C"/>
    <w:p w:rsidR="00F0076C" w:rsidRDefault="00F0076C"/>
    <w:p w:rsidR="00F0076C" w:rsidRDefault="00F0076C"/>
    <w:p w:rsidR="00F0076C" w:rsidRDefault="00F0076C"/>
    <w:sectPr w:rsidR="00F0076C" w:rsidSect="0032640D">
      <w:pgSz w:w="15840" w:h="12240" w:orient="landscape" w:code="1"/>
      <w:pgMar w:top="72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64"/>
    <w:rsid w:val="000C2AA6"/>
    <w:rsid w:val="00113835"/>
    <w:rsid w:val="001B4038"/>
    <w:rsid w:val="001D0CEE"/>
    <w:rsid w:val="001D196D"/>
    <w:rsid w:val="002A3ED8"/>
    <w:rsid w:val="0032640D"/>
    <w:rsid w:val="0039451F"/>
    <w:rsid w:val="003C1641"/>
    <w:rsid w:val="005E5F98"/>
    <w:rsid w:val="00692119"/>
    <w:rsid w:val="00841539"/>
    <w:rsid w:val="00953786"/>
    <w:rsid w:val="009D7CBE"/>
    <w:rsid w:val="009E62DD"/>
    <w:rsid w:val="00A620F1"/>
    <w:rsid w:val="00B117CD"/>
    <w:rsid w:val="00B40AA0"/>
    <w:rsid w:val="00B71B16"/>
    <w:rsid w:val="00C1734C"/>
    <w:rsid w:val="00C860E6"/>
    <w:rsid w:val="00CB4F6A"/>
    <w:rsid w:val="00D01A64"/>
    <w:rsid w:val="00D1108E"/>
    <w:rsid w:val="00D31D84"/>
    <w:rsid w:val="00DF6C54"/>
    <w:rsid w:val="00F0076C"/>
    <w:rsid w:val="00F170F1"/>
    <w:rsid w:val="00F3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0978">
      <w:bodyDiv w:val="1"/>
      <w:marLeft w:val="0"/>
      <w:marRight w:val="0"/>
      <w:marTop w:val="0"/>
      <w:marBottom w:val="0"/>
      <w:divBdr>
        <w:top w:val="none" w:sz="0" w:space="0" w:color="auto"/>
        <w:left w:val="none" w:sz="0" w:space="0" w:color="auto"/>
        <w:bottom w:val="none" w:sz="0" w:space="0" w:color="auto"/>
        <w:right w:val="none" w:sz="0" w:space="0" w:color="auto"/>
      </w:divBdr>
    </w:div>
    <w:div w:id="163134997">
      <w:bodyDiv w:val="1"/>
      <w:marLeft w:val="0"/>
      <w:marRight w:val="0"/>
      <w:marTop w:val="0"/>
      <w:marBottom w:val="0"/>
      <w:divBdr>
        <w:top w:val="none" w:sz="0" w:space="0" w:color="auto"/>
        <w:left w:val="none" w:sz="0" w:space="0" w:color="auto"/>
        <w:bottom w:val="none" w:sz="0" w:space="0" w:color="auto"/>
        <w:right w:val="none" w:sz="0" w:space="0" w:color="auto"/>
      </w:divBdr>
    </w:div>
    <w:div w:id="235483211">
      <w:bodyDiv w:val="1"/>
      <w:marLeft w:val="0"/>
      <w:marRight w:val="0"/>
      <w:marTop w:val="0"/>
      <w:marBottom w:val="0"/>
      <w:divBdr>
        <w:top w:val="none" w:sz="0" w:space="0" w:color="auto"/>
        <w:left w:val="none" w:sz="0" w:space="0" w:color="auto"/>
        <w:bottom w:val="none" w:sz="0" w:space="0" w:color="auto"/>
        <w:right w:val="none" w:sz="0" w:space="0" w:color="auto"/>
      </w:divBdr>
    </w:div>
    <w:div w:id="469057157">
      <w:bodyDiv w:val="1"/>
      <w:marLeft w:val="0"/>
      <w:marRight w:val="0"/>
      <w:marTop w:val="0"/>
      <w:marBottom w:val="0"/>
      <w:divBdr>
        <w:top w:val="none" w:sz="0" w:space="0" w:color="auto"/>
        <w:left w:val="none" w:sz="0" w:space="0" w:color="auto"/>
        <w:bottom w:val="none" w:sz="0" w:space="0" w:color="auto"/>
        <w:right w:val="none" w:sz="0" w:space="0" w:color="auto"/>
      </w:divBdr>
    </w:div>
    <w:div w:id="570163684">
      <w:bodyDiv w:val="1"/>
      <w:marLeft w:val="0"/>
      <w:marRight w:val="0"/>
      <w:marTop w:val="0"/>
      <w:marBottom w:val="0"/>
      <w:divBdr>
        <w:top w:val="none" w:sz="0" w:space="0" w:color="auto"/>
        <w:left w:val="none" w:sz="0" w:space="0" w:color="auto"/>
        <w:bottom w:val="none" w:sz="0" w:space="0" w:color="auto"/>
        <w:right w:val="none" w:sz="0" w:space="0" w:color="auto"/>
      </w:divBdr>
    </w:div>
    <w:div w:id="570194898">
      <w:bodyDiv w:val="1"/>
      <w:marLeft w:val="0"/>
      <w:marRight w:val="0"/>
      <w:marTop w:val="0"/>
      <w:marBottom w:val="0"/>
      <w:divBdr>
        <w:top w:val="none" w:sz="0" w:space="0" w:color="auto"/>
        <w:left w:val="none" w:sz="0" w:space="0" w:color="auto"/>
        <w:bottom w:val="none" w:sz="0" w:space="0" w:color="auto"/>
        <w:right w:val="none" w:sz="0" w:space="0" w:color="auto"/>
      </w:divBdr>
    </w:div>
    <w:div w:id="766927477">
      <w:bodyDiv w:val="1"/>
      <w:marLeft w:val="0"/>
      <w:marRight w:val="0"/>
      <w:marTop w:val="0"/>
      <w:marBottom w:val="0"/>
      <w:divBdr>
        <w:top w:val="none" w:sz="0" w:space="0" w:color="auto"/>
        <w:left w:val="none" w:sz="0" w:space="0" w:color="auto"/>
        <w:bottom w:val="none" w:sz="0" w:space="0" w:color="auto"/>
        <w:right w:val="none" w:sz="0" w:space="0" w:color="auto"/>
      </w:divBdr>
    </w:div>
    <w:div w:id="912276079">
      <w:bodyDiv w:val="1"/>
      <w:marLeft w:val="0"/>
      <w:marRight w:val="0"/>
      <w:marTop w:val="0"/>
      <w:marBottom w:val="0"/>
      <w:divBdr>
        <w:top w:val="none" w:sz="0" w:space="0" w:color="auto"/>
        <w:left w:val="none" w:sz="0" w:space="0" w:color="auto"/>
        <w:bottom w:val="none" w:sz="0" w:space="0" w:color="auto"/>
        <w:right w:val="none" w:sz="0" w:space="0" w:color="auto"/>
      </w:divBdr>
    </w:div>
    <w:div w:id="1114791416">
      <w:bodyDiv w:val="1"/>
      <w:marLeft w:val="0"/>
      <w:marRight w:val="0"/>
      <w:marTop w:val="0"/>
      <w:marBottom w:val="0"/>
      <w:divBdr>
        <w:top w:val="none" w:sz="0" w:space="0" w:color="auto"/>
        <w:left w:val="none" w:sz="0" w:space="0" w:color="auto"/>
        <w:bottom w:val="none" w:sz="0" w:space="0" w:color="auto"/>
        <w:right w:val="none" w:sz="0" w:space="0" w:color="auto"/>
      </w:divBdr>
    </w:div>
    <w:div w:id="1441414440">
      <w:bodyDiv w:val="1"/>
      <w:marLeft w:val="0"/>
      <w:marRight w:val="0"/>
      <w:marTop w:val="0"/>
      <w:marBottom w:val="0"/>
      <w:divBdr>
        <w:top w:val="none" w:sz="0" w:space="0" w:color="auto"/>
        <w:left w:val="none" w:sz="0" w:space="0" w:color="auto"/>
        <w:bottom w:val="none" w:sz="0" w:space="0" w:color="auto"/>
        <w:right w:val="none" w:sz="0" w:space="0" w:color="auto"/>
      </w:divBdr>
    </w:div>
    <w:div w:id="1935431187">
      <w:bodyDiv w:val="1"/>
      <w:marLeft w:val="0"/>
      <w:marRight w:val="0"/>
      <w:marTop w:val="0"/>
      <w:marBottom w:val="0"/>
      <w:divBdr>
        <w:top w:val="none" w:sz="0" w:space="0" w:color="auto"/>
        <w:left w:val="none" w:sz="0" w:space="0" w:color="auto"/>
        <w:bottom w:val="none" w:sz="0" w:space="0" w:color="auto"/>
        <w:right w:val="none" w:sz="0" w:space="0" w:color="auto"/>
      </w:divBdr>
    </w:div>
    <w:div w:id="1937666260">
      <w:bodyDiv w:val="1"/>
      <w:marLeft w:val="0"/>
      <w:marRight w:val="0"/>
      <w:marTop w:val="0"/>
      <w:marBottom w:val="0"/>
      <w:divBdr>
        <w:top w:val="none" w:sz="0" w:space="0" w:color="auto"/>
        <w:left w:val="none" w:sz="0" w:space="0" w:color="auto"/>
        <w:bottom w:val="none" w:sz="0" w:space="0" w:color="auto"/>
        <w:right w:val="none" w:sz="0" w:space="0" w:color="auto"/>
      </w:divBdr>
    </w:div>
    <w:div w:id="2045665347">
      <w:bodyDiv w:val="1"/>
      <w:marLeft w:val="0"/>
      <w:marRight w:val="0"/>
      <w:marTop w:val="0"/>
      <w:marBottom w:val="0"/>
      <w:divBdr>
        <w:top w:val="none" w:sz="0" w:space="0" w:color="auto"/>
        <w:left w:val="none" w:sz="0" w:space="0" w:color="auto"/>
        <w:bottom w:val="none" w:sz="0" w:space="0" w:color="auto"/>
        <w:right w:val="none" w:sz="0" w:space="0" w:color="auto"/>
      </w:divBdr>
    </w:div>
    <w:div w:id="20822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511</Words>
  <Characters>2917</Characters>
  <Application>Microsoft Office Word</Application>
  <DocSecurity>0</DocSecurity>
  <Lines>24</Lines>
  <Paragraphs>6</Paragraphs>
  <ScaleCrop>false</ScaleCrop>
  <Company>St. Clair County Mental Health</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Smith</dc:creator>
  <cp:lastModifiedBy>Denise Smith</cp:lastModifiedBy>
  <cp:revision>27</cp:revision>
  <dcterms:created xsi:type="dcterms:W3CDTF">2015-12-04T19:04:00Z</dcterms:created>
  <dcterms:modified xsi:type="dcterms:W3CDTF">2017-06-13T17:44:00Z</dcterms:modified>
</cp:coreProperties>
</file>